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24A1D" w14:textId="77777777" w:rsidR="00FB52F6" w:rsidRPr="000C0971" w:rsidRDefault="00FB52F6" w:rsidP="00FB52F6">
      <w:pPr>
        <w:spacing w:after="0"/>
        <w:jc w:val="center"/>
        <w:rPr>
          <w:b/>
          <w:bCs/>
          <w:sz w:val="28"/>
          <w:szCs w:val="28"/>
        </w:rPr>
      </w:pPr>
      <w:r w:rsidRPr="000C0971">
        <w:rPr>
          <w:b/>
          <w:bCs/>
          <w:sz w:val="28"/>
          <w:szCs w:val="28"/>
        </w:rPr>
        <w:t>CTC NORTH YORKSHIRE</w:t>
      </w:r>
    </w:p>
    <w:p w14:paraId="19221820" w14:textId="20E25CB6" w:rsidR="00FB52F6" w:rsidRDefault="00FB52F6" w:rsidP="00FB52F6">
      <w:pPr>
        <w:spacing w:after="0"/>
        <w:jc w:val="center"/>
        <w:rPr>
          <w:b/>
          <w:bCs/>
          <w:sz w:val="28"/>
          <w:szCs w:val="28"/>
        </w:rPr>
      </w:pPr>
      <w:r>
        <w:rPr>
          <w:b/>
          <w:bCs/>
          <w:sz w:val="28"/>
          <w:szCs w:val="28"/>
        </w:rPr>
        <w:t xml:space="preserve">YORKSHIRE </w:t>
      </w:r>
      <w:r w:rsidRPr="000C0971">
        <w:rPr>
          <w:b/>
          <w:bCs/>
          <w:sz w:val="28"/>
          <w:szCs w:val="28"/>
        </w:rPr>
        <w:t xml:space="preserve">WOLDS </w:t>
      </w:r>
      <w:r>
        <w:rPr>
          <w:b/>
          <w:bCs/>
          <w:sz w:val="28"/>
          <w:szCs w:val="28"/>
        </w:rPr>
        <w:t xml:space="preserve">50KM </w:t>
      </w:r>
      <w:r w:rsidRPr="000C0971">
        <w:rPr>
          <w:b/>
          <w:bCs/>
          <w:sz w:val="28"/>
          <w:szCs w:val="28"/>
        </w:rPr>
        <w:t>AUDAX</w:t>
      </w:r>
    </w:p>
    <w:p w14:paraId="4C043215" w14:textId="0836D0CB" w:rsidR="00FB52F6" w:rsidRDefault="00FB52F6" w:rsidP="00FB52F6">
      <w:pPr>
        <w:spacing w:after="0"/>
        <w:jc w:val="center"/>
        <w:rPr>
          <w:b/>
          <w:bCs/>
          <w:sz w:val="28"/>
          <w:szCs w:val="28"/>
        </w:rPr>
      </w:pPr>
      <w:r>
        <w:rPr>
          <w:b/>
          <w:bCs/>
          <w:sz w:val="28"/>
          <w:szCs w:val="28"/>
        </w:rPr>
        <w:t>9 August 2025</w:t>
      </w:r>
    </w:p>
    <w:p w14:paraId="58021AC8" w14:textId="77777777" w:rsidR="00FB52F6" w:rsidRPr="000C0971" w:rsidRDefault="00FB52F6" w:rsidP="00FB52F6">
      <w:pPr>
        <w:spacing w:after="0"/>
        <w:jc w:val="center"/>
        <w:rPr>
          <w:b/>
          <w:bCs/>
          <w:sz w:val="28"/>
          <w:szCs w:val="28"/>
        </w:rPr>
      </w:pPr>
    </w:p>
    <w:p w14:paraId="62C3A185" w14:textId="20C8D10C" w:rsidR="00FB52F6" w:rsidRDefault="00FB52F6" w:rsidP="00FB52F6">
      <w:pPr>
        <w:spacing w:after="0"/>
        <w:rPr>
          <w:rFonts w:cstheme="minorHAnsi"/>
          <w:b/>
          <w:bCs/>
          <w:sz w:val="21"/>
          <w:szCs w:val="21"/>
        </w:rPr>
      </w:pPr>
      <w:r w:rsidRPr="00EB0C4A">
        <w:rPr>
          <w:rFonts w:cstheme="minorHAnsi"/>
          <w:b/>
          <w:bCs/>
          <w:sz w:val="21"/>
          <w:szCs w:val="21"/>
        </w:rPr>
        <w:t>In emergency or if abandoning the ride, contact</w:t>
      </w:r>
      <w:r>
        <w:rPr>
          <w:rFonts w:cstheme="minorHAnsi"/>
          <w:b/>
          <w:bCs/>
          <w:sz w:val="21"/>
          <w:szCs w:val="21"/>
        </w:rPr>
        <w:t xml:space="preserve"> </w:t>
      </w:r>
      <w:r w:rsidRPr="00EB0C4A">
        <w:rPr>
          <w:rFonts w:cstheme="minorHAnsi"/>
          <w:b/>
          <w:bCs/>
          <w:sz w:val="21"/>
          <w:szCs w:val="21"/>
        </w:rPr>
        <w:t>07972 012520</w:t>
      </w:r>
    </w:p>
    <w:p w14:paraId="06186335" w14:textId="77777777" w:rsidR="00FB52F6" w:rsidRDefault="00FB52F6" w:rsidP="00FB52F6">
      <w:pPr>
        <w:spacing w:after="0"/>
      </w:pPr>
      <w:r w:rsidRPr="00D56691">
        <w:rPr>
          <w:b/>
          <w:bCs/>
        </w:rPr>
        <w:t>Abbreviations:</w:t>
      </w:r>
      <w:r>
        <w:t xml:space="preserve"> HQ -headquarters; L-left; </w:t>
      </w:r>
    </w:p>
    <w:p w14:paraId="70A28D57" w14:textId="77777777" w:rsidR="00FB52F6" w:rsidRDefault="00FB52F6" w:rsidP="00FB52F6">
      <w:pPr>
        <w:spacing w:after="0"/>
      </w:pPr>
      <w:r>
        <w:t>R-right; T- t junction; SP -signpost; Fwd - straight on; X-cross roads; Info – information; NCN – National Cycle Network route number.</w:t>
      </w:r>
    </w:p>
    <w:p w14:paraId="752F76D6" w14:textId="77777777" w:rsidR="00FB52F6" w:rsidRDefault="00FB52F6" w:rsidP="00FB52F6">
      <w:pPr>
        <w:spacing w:after="0"/>
      </w:pPr>
      <w:r>
        <w:t xml:space="preserve">Place names in </w:t>
      </w:r>
      <w:r>
        <w:rPr>
          <w:b/>
          <w:bCs/>
        </w:rPr>
        <w:t xml:space="preserve">bold </w:t>
      </w:r>
      <w:r>
        <w:t>are on the route. Where signposts include places on route, other places may be on sign but not included in instructions. (Road numbers in brackets means it might not be on the signpost).</w:t>
      </w:r>
    </w:p>
    <w:p w14:paraId="50A1925F" w14:textId="77777777" w:rsidR="00FB52F6" w:rsidRDefault="00FB52F6" w:rsidP="00FB52F6">
      <w:pPr>
        <w:spacing w:after="0"/>
      </w:pPr>
    </w:p>
    <w:p w14:paraId="61791DBA" w14:textId="368A0219" w:rsidR="00FB52F6" w:rsidRDefault="00FB52F6" w:rsidP="00FB52F6">
      <w:pPr>
        <w:spacing w:after="0"/>
        <w:rPr>
          <w:b/>
          <w:bCs/>
        </w:rPr>
      </w:pPr>
      <w:r>
        <w:rPr>
          <w:b/>
          <w:bCs/>
        </w:rPr>
        <w:t>Stage 1. Stamford Bridge to Burnby Information control. 17.7km (10.9 miles).</w:t>
      </w:r>
    </w:p>
    <w:tbl>
      <w:tblPr>
        <w:tblStyle w:val="TableGrid"/>
        <w:tblW w:w="4673" w:type="dxa"/>
        <w:tblLook w:val="04A0" w:firstRow="1" w:lastRow="0" w:firstColumn="1" w:lastColumn="0" w:noHBand="0" w:noVBand="1"/>
      </w:tblPr>
      <w:tblGrid>
        <w:gridCol w:w="607"/>
        <w:gridCol w:w="701"/>
        <w:gridCol w:w="3365"/>
      </w:tblGrid>
      <w:tr w:rsidR="00FB52F6" w14:paraId="30843C01" w14:textId="77777777" w:rsidTr="00F63448">
        <w:tc>
          <w:tcPr>
            <w:tcW w:w="607" w:type="dxa"/>
          </w:tcPr>
          <w:p w14:paraId="7E7652E4" w14:textId="77777777" w:rsidR="00FB52F6" w:rsidRDefault="00FB52F6" w:rsidP="002C088C">
            <w:r>
              <w:t>Km</w:t>
            </w:r>
          </w:p>
        </w:tc>
        <w:tc>
          <w:tcPr>
            <w:tcW w:w="696" w:type="dxa"/>
          </w:tcPr>
          <w:p w14:paraId="1C56EB5E" w14:textId="77777777" w:rsidR="00FB52F6" w:rsidRDefault="00FB52F6" w:rsidP="002C088C">
            <w:r>
              <w:t>Miles</w:t>
            </w:r>
          </w:p>
        </w:tc>
        <w:tc>
          <w:tcPr>
            <w:tcW w:w="3370" w:type="dxa"/>
          </w:tcPr>
          <w:p w14:paraId="4D903669" w14:textId="77777777" w:rsidR="00FB52F6" w:rsidRDefault="00FB52F6" w:rsidP="002C088C"/>
        </w:tc>
      </w:tr>
      <w:tr w:rsidR="00FB52F6" w14:paraId="4FE727EA" w14:textId="77777777" w:rsidTr="00F63448">
        <w:tc>
          <w:tcPr>
            <w:tcW w:w="607" w:type="dxa"/>
          </w:tcPr>
          <w:p w14:paraId="5BFEAE61" w14:textId="77777777" w:rsidR="00FB52F6" w:rsidRDefault="00FB52F6" w:rsidP="002C088C">
            <w:r w:rsidRPr="00EB0C4A">
              <w:rPr>
                <w:rFonts w:cstheme="minorHAnsi"/>
                <w:sz w:val="21"/>
                <w:szCs w:val="21"/>
              </w:rPr>
              <w:t>0</w:t>
            </w:r>
          </w:p>
        </w:tc>
        <w:tc>
          <w:tcPr>
            <w:tcW w:w="696" w:type="dxa"/>
          </w:tcPr>
          <w:p w14:paraId="5474AC09" w14:textId="77777777" w:rsidR="00FB52F6" w:rsidRDefault="00FB52F6" w:rsidP="002C088C">
            <w:r w:rsidRPr="00EB0C4A">
              <w:rPr>
                <w:rFonts w:cstheme="minorHAnsi"/>
                <w:sz w:val="21"/>
                <w:szCs w:val="21"/>
              </w:rPr>
              <w:t>0</w:t>
            </w:r>
          </w:p>
        </w:tc>
        <w:tc>
          <w:tcPr>
            <w:tcW w:w="3370" w:type="dxa"/>
          </w:tcPr>
          <w:p w14:paraId="1AF8A538" w14:textId="280667BF" w:rsidR="00FB52F6" w:rsidRDefault="00FB52F6" w:rsidP="002C088C">
            <w:pPr>
              <w:rPr>
                <w:b/>
                <w:bCs/>
              </w:rPr>
            </w:pPr>
            <w:r w:rsidRPr="00EB0C4A">
              <w:rPr>
                <w:rFonts w:cstheme="minorHAnsi"/>
                <w:sz w:val="21"/>
                <w:szCs w:val="21"/>
              </w:rPr>
              <w:t xml:space="preserve">Turn </w:t>
            </w:r>
            <w:r w:rsidR="00F537AC">
              <w:rPr>
                <w:rFonts w:cstheme="minorHAnsi"/>
                <w:sz w:val="21"/>
                <w:szCs w:val="21"/>
              </w:rPr>
              <w:t>L</w:t>
            </w:r>
            <w:r w:rsidRPr="00EB0C4A">
              <w:rPr>
                <w:rFonts w:cstheme="minorHAnsi"/>
                <w:sz w:val="21"/>
                <w:szCs w:val="21"/>
              </w:rPr>
              <w:t xml:space="preserve"> out of village hall and </w:t>
            </w:r>
            <w:r w:rsidR="00F537AC">
              <w:rPr>
                <w:rFonts w:cstheme="minorHAnsi"/>
                <w:sz w:val="21"/>
                <w:szCs w:val="21"/>
              </w:rPr>
              <w:t>L</w:t>
            </w:r>
            <w:r w:rsidRPr="00EB0C4A">
              <w:rPr>
                <w:rFonts w:cstheme="minorHAnsi"/>
                <w:sz w:val="21"/>
                <w:szCs w:val="21"/>
              </w:rPr>
              <w:t xml:space="preserve"> at T</w:t>
            </w:r>
            <w:r>
              <w:rPr>
                <w:rFonts w:cstheme="minorHAnsi"/>
                <w:sz w:val="21"/>
                <w:szCs w:val="21"/>
              </w:rPr>
              <w:t>, SP York/Driffield</w:t>
            </w:r>
          </w:p>
        </w:tc>
      </w:tr>
      <w:tr w:rsidR="00FB52F6" w14:paraId="427C2247" w14:textId="77777777" w:rsidTr="00F63448">
        <w:tc>
          <w:tcPr>
            <w:tcW w:w="607" w:type="dxa"/>
          </w:tcPr>
          <w:p w14:paraId="71F31C4A" w14:textId="77777777" w:rsidR="00FB52F6" w:rsidRDefault="00FB52F6" w:rsidP="002C088C">
            <w:pPr>
              <w:rPr>
                <w:b/>
                <w:bCs/>
              </w:rPr>
            </w:pPr>
            <w:r w:rsidRPr="00EB0C4A">
              <w:rPr>
                <w:rFonts w:cstheme="minorHAnsi"/>
                <w:sz w:val="21"/>
                <w:szCs w:val="21"/>
              </w:rPr>
              <w:t>0.4</w:t>
            </w:r>
          </w:p>
        </w:tc>
        <w:tc>
          <w:tcPr>
            <w:tcW w:w="696" w:type="dxa"/>
          </w:tcPr>
          <w:p w14:paraId="16912C62" w14:textId="77777777" w:rsidR="00FB52F6" w:rsidRDefault="00FB52F6" w:rsidP="002C088C">
            <w:r>
              <w:rPr>
                <w:rFonts w:cstheme="minorHAnsi"/>
                <w:sz w:val="21"/>
                <w:szCs w:val="21"/>
              </w:rPr>
              <w:t>0.2</w:t>
            </w:r>
          </w:p>
        </w:tc>
        <w:tc>
          <w:tcPr>
            <w:tcW w:w="3370" w:type="dxa"/>
          </w:tcPr>
          <w:p w14:paraId="5A607BD9" w14:textId="1F42CCDC" w:rsidR="00FB52F6" w:rsidRDefault="00FB52F6" w:rsidP="002C088C">
            <w:pPr>
              <w:rPr>
                <w:b/>
                <w:bCs/>
              </w:rPr>
            </w:pPr>
            <w:r w:rsidRPr="00EB0C4A">
              <w:rPr>
                <w:rFonts w:cstheme="minorHAnsi"/>
                <w:sz w:val="21"/>
                <w:szCs w:val="21"/>
              </w:rPr>
              <w:t xml:space="preserve">Turn </w:t>
            </w:r>
            <w:r w:rsidR="00F537AC">
              <w:rPr>
                <w:rFonts w:cstheme="minorHAnsi"/>
                <w:sz w:val="21"/>
                <w:szCs w:val="21"/>
              </w:rPr>
              <w:t>R</w:t>
            </w:r>
            <w:r>
              <w:rPr>
                <w:rFonts w:cstheme="minorHAnsi"/>
                <w:sz w:val="21"/>
                <w:szCs w:val="21"/>
              </w:rPr>
              <w:t>, SP Fangfoss</w:t>
            </w:r>
          </w:p>
        </w:tc>
      </w:tr>
      <w:tr w:rsidR="00FB52F6" w14:paraId="1B630699" w14:textId="77777777" w:rsidTr="00F63448">
        <w:tc>
          <w:tcPr>
            <w:tcW w:w="607" w:type="dxa"/>
          </w:tcPr>
          <w:p w14:paraId="2F3BCD98" w14:textId="77777777" w:rsidR="00FB52F6" w:rsidRDefault="00FB52F6" w:rsidP="002C088C">
            <w:pPr>
              <w:rPr>
                <w:b/>
                <w:bCs/>
              </w:rPr>
            </w:pPr>
            <w:r w:rsidRPr="00EB0C4A">
              <w:rPr>
                <w:rFonts w:cstheme="minorHAnsi"/>
                <w:sz w:val="21"/>
                <w:szCs w:val="21"/>
              </w:rPr>
              <w:t>4.8</w:t>
            </w:r>
          </w:p>
        </w:tc>
        <w:tc>
          <w:tcPr>
            <w:tcW w:w="696" w:type="dxa"/>
          </w:tcPr>
          <w:p w14:paraId="244B04DB" w14:textId="68E3BA87" w:rsidR="00FB52F6" w:rsidRDefault="00FB52F6" w:rsidP="002C088C">
            <w:pPr>
              <w:rPr>
                <w:b/>
                <w:bCs/>
              </w:rPr>
            </w:pPr>
            <w:r>
              <w:rPr>
                <w:rFonts w:cstheme="minorHAnsi"/>
                <w:sz w:val="21"/>
                <w:szCs w:val="21"/>
              </w:rPr>
              <w:t>3.</w:t>
            </w:r>
            <w:r w:rsidR="000A7864">
              <w:rPr>
                <w:rFonts w:cstheme="minorHAnsi"/>
                <w:sz w:val="21"/>
                <w:szCs w:val="21"/>
              </w:rPr>
              <w:t>1</w:t>
            </w:r>
          </w:p>
        </w:tc>
        <w:tc>
          <w:tcPr>
            <w:tcW w:w="3370" w:type="dxa"/>
          </w:tcPr>
          <w:p w14:paraId="6D0607B8" w14:textId="54316E0F" w:rsidR="00FB52F6" w:rsidRPr="0069207B" w:rsidRDefault="00F537AC" w:rsidP="002C088C">
            <w:pPr>
              <w:rPr>
                <w:b/>
                <w:bCs/>
              </w:rPr>
            </w:pPr>
            <w:r>
              <w:rPr>
                <w:rFonts w:cstheme="minorHAnsi"/>
                <w:sz w:val="21"/>
                <w:szCs w:val="21"/>
              </w:rPr>
              <w:t>L</w:t>
            </w:r>
            <w:r w:rsidR="00FB52F6" w:rsidRPr="00EB0C4A">
              <w:rPr>
                <w:rFonts w:cstheme="minorHAnsi"/>
                <w:sz w:val="21"/>
                <w:szCs w:val="21"/>
              </w:rPr>
              <w:t xml:space="preserve"> at T</w:t>
            </w:r>
            <w:r w:rsidR="00FB52F6">
              <w:rPr>
                <w:rFonts w:cstheme="minorHAnsi"/>
                <w:sz w:val="21"/>
                <w:szCs w:val="21"/>
              </w:rPr>
              <w:t>, SP Fangfoss</w:t>
            </w:r>
          </w:p>
        </w:tc>
      </w:tr>
      <w:tr w:rsidR="00FB52F6" w14:paraId="30C7F868" w14:textId="77777777" w:rsidTr="00F63448">
        <w:tc>
          <w:tcPr>
            <w:tcW w:w="607" w:type="dxa"/>
          </w:tcPr>
          <w:p w14:paraId="4100CCA9" w14:textId="38323A20" w:rsidR="00FB52F6" w:rsidRDefault="00FB52F6" w:rsidP="002C088C">
            <w:pPr>
              <w:rPr>
                <w:b/>
                <w:bCs/>
              </w:rPr>
            </w:pPr>
            <w:r w:rsidRPr="00EB0C4A">
              <w:rPr>
                <w:rFonts w:cstheme="minorHAnsi"/>
                <w:sz w:val="21"/>
                <w:szCs w:val="21"/>
              </w:rPr>
              <w:t>5.</w:t>
            </w:r>
            <w:r w:rsidR="0080128C">
              <w:rPr>
                <w:rFonts w:cstheme="minorHAnsi"/>
                <w:sz w:val="21"/>
                <w:szCs w:val="21"/>
              </w:rPr>
              <w:t>3</w:t>
            </w:r>
          </w:p>
        </w:tc>
        <w:tc>
          <w:tcPr>
            <w:tcW w:w="696" w:type="dxa"/>
          </w:tcPr>
          <w:p w14:paraId="56B84842" w14:textId="2540849D" w:rsidR="00FB52F6" w:rsidRDefault="00FB52F6" w:rsidP="002C088C">
            <w:r>
              <w:rPr>
                <w:rFonts w:cstheme="minorHAnsi"/>
                <w:sz w:val="21"/>
                <w:szCs w:val="21"/>
              </w:rPr>
              <w:t>3.</w:t>
            </w:r>
            <w:r w:rsidR="000A7864">
              <w:rPr>
                <w:rFonts w:cstheme="minorHAnsi"/>
                <w:sz w:val="21"/>
                <w:szCs w:val="21"/>
              </w:rPr>
              <w:t>2</w:t>
            </w:r>
          </w:p>
        </w:tc>
        <w:tc>
          <w:tcPr>
            <w:tcW w:w="3370" w:type="dxa"/>
          </w:tcPr>
          <w:p w14:paraId="76B8F626" w14:textId="5A3525B3" w:rsidR="00FB52F6" w:rsidRPr="0069207B" w:rsidRDefault="00FB52F6" w:rsidP="002C088C">
            <w:pPr>
              <w:rPr>
                <w:b/>
                <w:bCs/>
              </w:rPr>
            </w:pPr>
            <w:r w:rsidRPr="00EB0C4A">
              <w:rPr>
                <w:rFonts w:cstheme="minorHAnsi"/>
                <w:sz w:val="21"/>
                <w:szCs w:val="21"/>
              </w:rPr>
              <w:t xml:space="preserve">Next </w:t>
            </w:r>
            <w:r w:rsidR="00F537AC">
              <w:rPr>
                <w:rFonts w:cstheme="minorHAnsi"/>
                <w:sz w:val="21"/>
                <w:szCs w:val="21"/>
              </w:rPr>
              <w:t>R</w:t>
            </w:r>
            <w:r w:rsidRPr="00EB0C4A">
              <w:rPr>
                <w:rFonts w:cstheme="minorHAnsi"/>
                <w:sz w:val="21"/>
                <w:szCs w:val="21"/>
              </w:rPr>
              <w:t xml:space="preserve"> (Newbridge Lane)</w:t>
            </w:r>
            <w:r>
              <w:rPr>
                <w:rFonts w:cstheme="minorHAnsi"/>
                <w:sz w:val="21"/>
                <w:szCs w:val="21"/>
              </w:rPr>
              <w:t>, SP Barmby Moor</w:t>
            </w:r>
          </w:p>
        </w:tc>
      </w:tr>
      <w:tr w:rsidR="00FB52F6" w14:paraId="7B714419" w14:textId="77777777" w:rsidTr="00F63448">
        <w:tc>
          <w:tcPr>
            <w:tcW w:w="607" w:type="dxa"/>
          </w:tcPr>
          <w:p w14:paraId="02917724" w14:textId="5CE6F663" w:rsidR="00FB52F6" w:rsidRPr="0080128C" w:rsidRDefault="0080128C" w:rsidP="002C088C">
            <w:r w:rsidRPr="0080128C">
              <w:t>8.0</w:t>
            </w:r>
          </w:p>
        </w:tc>
        <w:tc>
          <w:tcPr>
            <w:tcW w:w="696" w:type="dxa"/>
          </w:tcPr>
          <w:p w14:paraId="21944CE3" w14:textId="37EC87A3" w:rsidR="00FB52F6" w:rsidRDefault="00FB52F6" w:rsidP="002C088C">
            <w:pPr>
              <w:rPr>
                <w:b/>
                <w:bCs/>
              </w:rPr>
            </w:pPr>
            <w:r>
              <w:rPr>
                <w:rFonts w:cstheme="minorHAnsi"/>
                <w:sz w:val="21"/>
                <w:szCs w:val="21"/>
              </w:rPr>
              <w:t>4.</w:t>
            </w:r>
            <w:r w:rsidR="000A7864">
              <w:rPr>
                <w:rFonts w:cstheme="minorHAnsi"/>
                <w:sz w:val="21"/>
                <w:szCs w:val="21"/>
              </w:rPr>
              <w:t>9</w:t>
            </w:r>
          </w:p>
        </w:tc>
        <w:tc>
          <w:tcPr>
            <w:tcW w:w="3370" w:type="dxa"/>
          </w:tcPr>
          <w:p w14:paraId="51566BC5" w14:textId="06364A51" w:rsidR="00FB52F6" w:rsidRDefault="00F537AC" w:rsidP="002C088C">
            <w:pPr>
              <w:rPr>
                <w:b/>
                <w:bCs/>
              </w:rPr>
            </w:pPr>
            <w:r>
              <w:rPr>
                <w:rFonts w:cstheme="minorHAnsi"/>
                <w:sz w:val="21"/>
                <w:szCs w:val="21"/>
              </w:rPr>
              <w:t>L</w:t>
            </w:r>
            <w:r w:rsidR="00FB52F6" w:rsidRPr="00EB0C4A">
              <w:rPr>
                <w:rFonts w:cstheme="minorHAnsi"/>
                <w:sz w:val="21"/>
                <w:szCs w:val="21"/>
              </w:rPr>
              <w:t xml:space="preserve"> at 2nd X (Foeffee Lane)</w:t>
            </w:r>
            <w:r w:rsidR="00FB52F6">
              <w:rPr>
                <w:rFonts w:cstheme="minorHAnsi"/>
                <w:sz w:val="21"/>
                <w:szCs w:val="21"/>
              </w:rPr>
              <w:t>, SP Yapham</w:t>
            </w:r>
          </w:p>
        </w:tc>
      </w:tr>
      <w:tr w:rsidR="00FB52F6" w14:paraId="0D30DD6F" w14:textId="77777777" w:rsidTr="00F63448">
        <w:tc>
          <w:tcPr>
            <w:tcW w:w="607" w:type="dxa"/>
          </w:tcPr>
          <w:p w14:paraId="434E63A0" w14:textId="1173CF21" w:rsidR="00FB52F6" w:rsidRDefault="00FB52F6" w:rsidP="002C088C">
            <w:pPr>
              <w:rPr>
                <w:b/>
                <w:bCs/>
              </w:rPr>
            </w:pPr>
            <w:r w:rsidRPr="00EB0C4A">
              <w:rPr>
                <w:rFonts w:cstheme="minorHAnsi"/>
                <w:sz w:val="21"/>
                <w:szCs w:val="21"/>
              </w:rPr>
              <w:t>9.</w:t>
            </w:r>
            <w:r w:rsidR="0080128C">
              <w:rPr>
                <w:rFonts w:cstheme="minorHAnsi"/>
                <w:sz w:val="21"/>
                <w:szCs w:val="21"/>
              </w:rPr>
              <w:t>9</w:t>
            </w:r>
          </w:p>
        </w:tc>
        <w:tc>
          <w:tcPr>
            <w:tcW w:w="696" w:type="dxa"/>
          </w:tcPr>
          <w:p w14:paraId="3150C45F" w14:textId="41DAF0E1" w:rsidR="00FB52F6" w:rsidRDefault="00FB52F6" w:rsidP="002C088C">
            <w:r>
              <w:rPr>
                <w:rFonts w:cstheme="minorHAnsi"/>
                <w:sz w:val="21"/>
                <w:szCs w:val="21"/>
              </w:rPr>
              <w:t>6.</w:t>
            </w:r>
            <w:r w:rsidR="000A7864">
              <w:rPr>
                <w:rFonts w:cstheme="minorHAnsi"/>
                <w:sz w:val="21"/>
                <w:szCs w:val="21"/>
              </w:rPr>
              <w:t>2</w:t>
            </w:r>
          </w:p>
        </w:tc>
        <w:tc>
          <w:tcPr>
            <w:tcW w:w="3370" w:type="dxa"/>
          </w:tcPr>
          <w:p w14:paraId="028A42C9" w14:textId="4EEA9FB3" w:rsidR="00FB52F6" w:rsidRDefault="00F537AC" w:rsidP="002C088C">
            <w:pPr>
              <w:rPr>
                <w:b/>
                <w:bCs/>
              </w:rPr>
            </w:pPr>
            <w:r>
              <w:rPr>
                <w:rFonts w:cstheme="minorHAnsi"/>
                <w:sz w:val="21"/>
                <w:szCs w:val="21"/>
              </w:rPr>
              <w:t>R</w:t>
            </w:r>
            <w:r w:rsidR="00FB52F6" w:rsidRPr="00EB0C4A">
              <w:rPr>
                <w:rFonts w:cstheme="minorHAnsi"/>
                <w:sz w:val="21"/>
                <w:szCs w:val="21"/>
              </w:rPr>
              <w:t xml:space="preserve"> at T</w:t>
            </w:r>
            <w:r w:rsidR="00FB52F6">
              <w:rPr>
                <w:rFonts w:cstheme="minorHAnsi"/>
                <w:sz w:val="21"/>
                <w:szCs w:val="21"/>
              </w:rPr>
              <w:t xml:space="preserve">, SP </w:t>
            </w:r>
            <w:r w:rsidR="00FB52F6">
              <w:rPr>
                <w:rFonts w:cstheme="minorHAnsi"/>
                <w:b/>
                <w:bCs/>
                <w:sz w:val="21"/>
                <w:szCs w:val="21"/>
              </w:rPr>
              <w:t>Pocklington</w:t>
            </w:r>
          </w:p>
        </w:tc>
      </w:tr>
      <w:tr w:rsidR="00FB52F6" w14:paraId="497907F5" w14:textId="77777777" w:rsidTr="00F63448">
        <w:tc>
          <w:tcPr>
            <w:tcW w:w="607" w:type="dxa"/>
          </w:tcPr>
          <w:p w14:paraId="26AB9896" w14:textId="26C4AD9F" w:rsidR="00FB52F6" w:rsidRDefault="00FB52F6" w:rsidP="002C088C">
            <w:r>
              <w:t>1</w:t>
            </w:r>
            <w:r w:rsidR="0080128C">
              <w:t>3.2</w:t>
            </w:r>
          </w:p>
        </w:tc>
        <w:tc>
          <w:tcPr>
            <w:tcW w:w="696" w:type="dxa"/>
          </w:tcPr>
          <w:p w14:paraId="200971E0" w14:textId="526B7E52" w:rsidR="00FB52F6" w:rsidRDefault="000A7864" w:rsidP="002C088C">
            <w:r>
              <w:t>8.2</w:t>
            </w:r>
          </w:p>
        </w:tc>
        <w:tc>
          <w:tcPr>
            <w:tcW w:w="3370" w:type="dxa"/>
          </w:tcPr>
          <w:p w14:paraId="25625C3B" w14:textId="7604BD94" w:rsidR="00FB52F6" w:rsidRDefault="00F537AC" w:rsidP="002C088C">
            <w:pPr>
              <w:rPr>
                <w:b/>
                <w:bCs/>
              </w:rPr>
            </w:pPr>
            <w:r>
              <w:t xml:space="preserve">In </w:t>
            </w:r>
            <w:r>
              <w:rPr>
                <w:b/>
                <w:bCs/>
              </w:rPr>
              <w:t>Pocklington, t</w:t>
            </w:r>
            <w:r w:rsidR="00FB52F6">
              <w:t xml:space="preserve">urn </w:t>
            </w:r>
            <w:r>
              <w:t>L</w:t>
            </w:r>
            <w:r w:rsidR="00FB52F6">
              <w:t xml:space="preserve"> to pass the church on your </w:t>
            </w:r>
            <w:r>
              <w:t>L</w:t>
            </w:r>
            <w:r w:rsidR="00FB52F6">
              <w:t>. SP NCN66</w:t>
            </w:r>
          </w:p>
        </w:tc>
      </w:tr>
      <w:tr w:rsidR="00FB52F6" w14:paraId="1DD9D16D" w14:textId="77777777" w:rsidTr="00F63448">
        <w:tc>
          <w:tcPr>
            <w:tcW w:w="607" w:type="dxa"/>
          </w:tcPr>
          <w:p w14:paraId="43330CE5" w14:textId="1AC35340" w:rsidR="00FB52F6" w:rsidRDefault="00FB52F6" w:rsidP="002C088C">
            <w:r>
              <w:t>13.</w:t>
            </w:r>
            <w:r w:rsidR="0080128C">
              <w:t>4</w:t>
            </w:r>
          </w:p>
        </w:tc>
        <w:tc>
          <w:tcPr>
            <w:tcW w:w="696" w:type="dxa"/>
          </w:tcPr>
          <w:p w14:paraId="188288E8" w14:textId="45CD15AA" w:rsidR="00FB52F6" w:rsidRDefault="00FB52F6" w:rsidP="002C088C">
            <w:r>
              <w:t>8.</w:t>
            </w:r>
            <w:r w:rsidR="000A7864">
              <w:t>3</w:t>
            </w:r>
          </w:p>
        </w:tc>
        <w:tc>
          <w:tcPr>
            <w:tcW w:w="3370" w:type="dxa"/>
          </w:tcPr>
          <w:p w14:paraId="62CAEC58" w14:textId="5646085B" w:rsidR="00FB52F6" w:rsidRDefault="00FB52F6" w:rsidP="002C088C">
            <w:pPr>
              <w:rPr>
                <w:b/>
                <w:bCs/>
              </w:rPr>
            </w:pPr>
            <w:r>
              <w:t>2</w:t>
            </w:r>
            <w:r w:rsidRPr="00621190">
              <w:rPr>
                <w:vertAlign w:val="superscript"/>
              </w:rPr>
              <w:t>nd</w:t>
            </w:r>
            <w:r>
              <w:t xml:space="preserve"> </w:t>
            </w:r>
            <w:r w:rsidR="00F537AC">
              <w:t>L</w:t>
            </w:r>
            <w:r>
              <w:t xml:space="preserve"> then next </w:t>
            </w:r>
            <w:r w:rsidR="00F537AC">
              <w:t>R</w:t>
            </w:r>
            <w:r>
              <w:t xml:space="preserve">, SP </w:t>
            </w:r>
            <w:r w:rsidRPr="00D56691">
              <w:rPr>
                <w:b/>
                <w:bCs/>
              </w:rPr>
              <w:t>Burnby</w:t>
            </w:r>
          </w:p>
        </w:tc>
      </w:tr>
      <w:tr w:rsidR="00FB52F6" w14:paraId="286E87C5" w14:textId="77777777" w:rsidTr="00F63448">
        <w:tc>
          <w:tcPr>
            <w:tcW w:w="607" w:type="dxa"/>
          </w:tcPr>
          <w:p w14:paraId="78FF99B6" w14:textId="1A1E7F19" w:rsidR="00FB52F6" w:rsidRDefault="00FB52F6" w:rsidP="00FB52F6">
            <w:r>
              <w:t>17.9</w:t>
            </w:r>
          </w:p>
        </w:tc>
        <w:tc>
          <w:tcPr>
            <w:tcW w:w="696" w:type="dxa"/>
          </w:tcPr>
          <w:p w14:paraId="00B8E3F1" w14:textId="4FA8AFAE" w:rsidR="00FB52F6" w:rsidRDefault="00FB52F6" w:rsidP="00FB52F6">
            <w:r>
              <w:t>1</w:t>
            </w:r>
            <w:r w:rsidR="00F537AC">
              <w:t>1.1</w:t>
            </w:r>
          </w:p>
        </w:tc>
        <w:tc>
          <w:tcPr>
            <w:tcW w:w="3370" w:type="dxa"/>
          </w:tcPr>
          <w:p w14:paraId="500D4720" w14:textId="5E2D778A" w:rsidR="00FB52F6" w:rsidRDefault="00FB52F6" w:rsidP="00FB52F6">
            <w:r w:rsidRPr="00415E1A">
              <w:rPr>
                <w:b/>
                <w:bCs/>
                <w:u w:val="single"/>
              </w:rPr>
              <w:t>BURNBY</w:t>
            </w:r>
            <w:r w:rsidRPr="00415E1A">
              <w:rPr>
                <w:u w:val="single"/>
              </w:rPr>
              <w:t>,</w:t>
            </w:r>
            <w:r w:rsidRPr="00B15629">
              <w:t xml:space="preserve"> </w:t>
            </w:r>
            <w:r w:rsidRPr="00FB52F6">
              <w:rPr>
                <w:b/>
                <w:bCs/>
                <w:u w:val="single"/>
              </w:rPr>
              <w:t>INFORMATION CONTROL</w:t>
            </w:r>
          </w:p>
        </w:tc>
      </w:tr>
    </w:tbl>
    <w:p w14:paraId="7C23E377" w14:textId="77777777" w:rsidR="00FB52F6" w:rsidRDefault="00FB52F6"/>
    <w:p w14:paraId="66B470FE" w14:textId="51C4BF27" w:rsidR="00F537AC" w:rsidRDefault="00F537AC" w:rsidP="0048785E">
      <w:pPr>
        <w:spacing w:after="0"/>
        <w:rPr>
          <w:b/>
          <w:bCs/>
        </w:rPr>
      </w:pPr>
      <w:r>
        <w:rPr>
          <w:b/>
          <w:bCs/>
        </w:rPr>
        <w:t>Stage 2. Burnby to Millington</w:t>
      </w:r>
      <w:r w:rsidR="00F63448">
        <w:rPr>
          <w:b/>
          <w:bCs/>
        </w:rPr>
        <w:t xml:space="preserve"> 8.7km (5.4 miles)</w:t>
      </w:r>
    </w:p>
    <w:tbl>
      <w:tblPr>
        <w:tblStyle w:val="TableGrid"/>
        <w:tblW w:w="4673" w:type="dxa"/>
        <w:tblLook w:val="04A0" w:firstRow="1" w:lastRow="0" w:firstColumn="1" w:lastColumn="0" w:noHBand="0" w:noVBand="1"/>
      </w:tblPr>
      <w:tblGrid>
        <w:gridCol w:w="607"/>
        <w:gridCol w:w="701"/>
        <w:gridCol w:w="3365"/>
      </w:tblGrid>
      <w:tr w:rsidR="00F537AC" w14:paraId="26695220" w14:textId="77777777" w:rsidTr="00F63448">
        <w:tc>
          <w:tcPr>
            <w:tcW w:w="607" w:type="dxa"/>
          </w:tcPr>
          <w:p w14:paraId="52137092" w14:textId="77777777" w:rsidR="00F537AC" w:rsidRDefault="00F537AC" w:rsidP="002C088C">
            <w:r>
              <w:t>Km</w:t>
            </w:r>
          </w:p>
        </w:tc>
        <w:tc>
          <w:tcPr>
            <w:tcW w:w="696" w:type="dxa"/>
          </w:tcPr>
          <w:p w14:paraId="4ED283D4" w14:textId="77777777" w:rsidR="00F537AC" w:rsidRDefault="00F537AC" w:rsidP="002C088C">
            <w:r>
              <w:t>Miles</w:t>
            </w:r>
          </w:p>
        </w:tc>
        <w:tc>
          <w:tcPr>
            <w:tcW w:w="3370" w:type="dxa"/>
          </w:tcPr>
          <w:p w14:paraId="7D184057" w14:textId="77777777" w:rsidR="00F537AC" w:rsidRDefault="00F537AC" w:rsidP="002C088C"/>
        </w:tc>
      </w:tr>
      <w:tr w:rsidR="00F537AC" w14:paraId="48B1DC0F" w14:textId="77777777" w:rsidTr="00F63448">
        <w:tc>
          <w:tcPr>
            <w:tcW w:w="607" w:type="dxa"/>
          </w:tcPr>
          <w:p w14:paraId="31806DAB" w14:textId="1DE21E6C" w:rsidR="00F537AC" w:rsidRDefault="00F537AC" w:rsidP="002C088C"/>
        </w:tc>
        <w:tc>
          <w:tcPr>
            <w:tcW w:w="696" w:type="dxa"/>
          </w:tcPr>
          <w:p w14:paraId="26FBFD02" w14:textId="385944B8" w:rsidR="00F537AC" w:rsidRDefault="00F537AC" w:rsidP="002C088C"/>
        </w:tc>
        <w:tc>
          <w:tcPr>
            <w:tcW w:w="3370" w:type="dxa"/>
          </w:tcPr>
          <w:p w14:paraId="2C25FEEF" w14:textId="3BE61E96" w:rsidR="00F537AC" w:rsidRPr="00F537AC" w:rsidRDefault="00F537AC" w:rsidP="002C088C">
            <w:pPr>
              <w:rPr>
                <w:b/>
                <w:bCs/>
              </w:rPr>
            </w:pPr>
            <w:r>
              <w:t xml:space="preserve">Follow road to L. SP </w:t>
            </w:r>
            <w:r>
              <w:rPr>
                <w:b/>
                <w:bCs/>
              </w:rPr>
              <w:t>Nunburnholme</w:t>
            </w:r>
          </w:p>
        </w:tc>
      </w:tr>
      <w:tr w:rsidR="00F537AC" w14:paraId="4CE6D503" w14:textId="77777777" w:rsidTr="00F63448">
        <w:tc>
          <w:tcPr>
            <w:tcW w:w="607" w:type="dxa"/>
          </w:tcPr>
          <w:p w14:paraId="6A53FEFE" w14:textId="4D2248E2" w:rsidR="00F537AC" w:rsidRPr="00F537AC" w:rsidRDefault="00F537AC" w:rsidP="002C088C">
            <w:r w:rsidRPr="00F537AC">
              <w:t>20.2</w:t>
            </w:r>
          </w:p>
        </w:tc>
        <w:tc>
          <w:tcPr>
            <w:tcW w:w="696" w:type="dxa"/>
          </w:tcPr>
          <w:p w14:paraId="336A446B" w14:textId="1D763161" w:rsidR="00F537AC" w:rsidRPr="00F537AC" w:rsidRDefault="00F63448" w:rsidP="002C088C">
            <w:r>
              <w:t>12.5</w:t>
            </w:r>
          </w:p>
        </w:tc>
        <w:tc>
          <w:tcPr>
            <w:tcW w:w="3370" w:type="dxa"/>
          </w:tcPr>
          <w:p w14:paraId="0ECF972A" w14:textId="7735E911" w:rsidR="00F537AC" w:rsidRPr="00F537AC" w:rsidRDefault="00F537AC" w:rsidP="002C088C">
            <w:pPr>
              <w:rPr>
                <w:b/>
                <w:bCs/>
              </w:rPr>
            </w:pPr>
            <w:r>
              <w:t xml:space="preserve">In </w:t>
            </w:r>
            <w:r>
              <w:rPr>
                <w:b/>
                <w:bCs/>
              </w:rPr>
              <w:t xml:space="preserve">Nunburnholme, </w:t>
            </w:r>
            <w:r w:rsidRPr="00F537AC">
              <w:t>turn sharp L</w:t>
            </w:r>
            <w:r>
              <w:t>, SP Pocklington</w:t>
            </w:r>
          </w:p>
        </w:tc>
      </w:tr>
      <w:tr w:rsidR="00F537AC" w:rsidRPr="0069207B" w14:paraId="5E51B4EF" w14:textId="77777777" w:rsidTr="00F63448">
        <w:tc>
          <w:tcPr>
            <w:tcW w:w="607" w:type="dxa"/>
          </w:tcPr>
          <w:p w14:paraId="4E86BB1E" w14:textId="130D99CC" w:rsidR="00F537AC" w:rsidRPr="00F537AC" w:rsidRDefault="00F63448" w:rsidP="002C088C">
            <w:r>
              <w:t>23.1</w:t>
            </w:r>
          </w:p>
        </w:tc>
        <w:tc>
          <w:tcPr>
            <w:tcW w:w="696" w:type="dxa"/>
          </w:tcPr>
          <w:p w14:paraId="21C53E60" w14:textId="0C346C67" w:rsidR="00F537AC" w:rsidRPr="00F537AC" w:rsidRDefault="00F63448" w:rsidP="002C088C">
            <w:r>
              <w:t>14.3</w:t>
            </w:r>
          </w:p>
        </w:tc>
        <w:tc>
          <w:tcPr>
            <w:tcW w:w="3370" w:type="dxa"/>
          </w:tcPr>
          <w:p w14:paraId="26F69F80" w14:textId="597DD2F8" w:rsidR="00F537AC" w:rsidRPr="00F537AC" w:rsidRDefault="00F63448" w:rsidP="002C088C">
            <w:r>
              <w:t>At T, turn L. SP Pocklington</w:t>
            </w:r>
          </w:p>
        </w:tc>
      </w:tr>
      <w:tr w:rsidR="00F537AC" w:rsidRPr="0069207B" w14:paraId="0A758624" w14:textId="77777777" w:rsidTr="00F63448">
        <w:tc>
          <w:tcPr>
            <w:tcW w:w="607" w:type="dxa"/>
          </w:tcPr>
          <w:p w14:paraId="7F9720F1" w14:textId="4C49D81B" w:rsidR="00F537AC" w:rsidRPr="00F537AC" w:rsidRDefault="00F63448" w:rsidP="002C088C">
            <w:r>
              <w:t>23.8</w:t>
            </w:r>
          </w:p>
        </w:tc>
        <w:tc>
          <w:tcPr>
            <w:tcW w:w="696" w:type="dxa"/>
          </w:tcPr>
          <w:p w14:paraId="63D7C1DF" w14:textId="03D60891" w:rsidR="00F537AC" w:rsidRPr="00F537AC" w:rsidRDefault="00F63448" w:rsidP="002C088C">
            <w:r>
              <w:t>14.8</w:t>
            </w:r>
          </w:p>
        </w:tc>
        <w:tc>
          <w:tcPr>
            <w:tcW w:w="3370" w:type="dxa"/>
          </w:tcPr>
          <w:p w14:paraId="67357FD2" w14:textId="42E0D794" w:rsidR="00F537AC" w:rsidRPr="00F537AC" w:rsidRDefault="00F63448" w:rsidP="002C088C">
            <w:r>
              <w:t>Turn R SP Kilnwick Percy</w:t>
            </w:r>
          </w:p>
        </w:tc>
      </w:tr>
      <w:tr w:rsidR="00F537AC" w14:paraId="19982E67" w14:textId="77777777" w:rsidTr="00F63448">
        <w:tc>
          <w:tcPr>
            <w:tcW w:w="607" w:type="dxa"/>
          </w:tcPr>
          <w:p w14:paraId="59A7C74D" w14:textId="51D8D335" w:rsidR="00F537AC" w:rsidRPr="00F537AC" w:rsidRDefault="00F63448" w:rsidP="002C088C">
            <w:r>
              <w:t>26.6</w:t>
            </w:r>
          </w:p>
        </w:tc>
        <w:tc>
          <w:tcPr>
            <w:tcW w:w="696" w:type="dxa"/>
          </w:tcPr>
          <w:p w14:paraId="1495C5F8" w14:textId="1A93FA9F" w:rsidR="00F537AC" w:rsidRPr="00F537AC" w:rsidRDefault="00F63448" w:rsidP="002C088C">
            <w:r>
              <w:t>16.5</w:t>
            </w:r>
          </w:p>
        </w:tc>
        <w:tc>
          <w:tcPr>
            <w:tcW w:w="3370" w:type="dxa"/>
          </w:tcPr>
          <w:p w14:paraId="50D86B46" w14:textId="1A021604" w:rsidR="00F537AC" w:rsidRPr="0048785E" w:rsidRDefault="00F63448" w:rsidP="002C088C">
            <w:pPr>
              <w:rPr>
                <w:u w:val="single"/>
              </w:rPr>
            </w:pPr>
            <w:r>
              <w:t xml:space="preserve">In </w:t>
            </w:r>
            <w:r>
              <w:rPr>
                <w:b/>
                <w:bCs/>
              </w:rPr>
              <w:t>Millington</w:t>
            </w:r>
            <w:r w:rsidRPr="00F63448">
              <w:t>, R at T</w:t>
            </w:r>
            <w:r>
              <w:t xml:space="preserve"> to </w:t>
            </w:r>
            <w:r>
              <w:rPr>
                <w:b/>
                <w:bCs/>
                <w:u w:val="single"/>
              </w:rPr>
              <w:t>INFORMATION CONTROL AT Ramblers Rest café</w:t>
            </w:r>
            <w:r w:rsidR="0048785E">
              <w:rPr>
                <w:b/>
                <w:bCs/>
                <w:u w:val="single"/>
              </w:rPr>
              <w:t xml:space="preserve"> </w:t>
            </w:r>
            <w:r w:rsidR="0048785E">
              <w:rPr>
                <w:u w:val="single"/>
              </w:rPr>
              <w:t>on R</w:t>
            </w:r>
          </w:p>
        </w:tc>
      </w:tr>
    </w:tbl>
    <w:p w14:paraId="04A379E0" w14:textId="77777777" w:rsidR="002A2658" w:rsidRDefault="002A2658">
      <w:pPr>
        <w:rPr>
          <w:b/>
          <w:bCs/>
        </w:rPr>
      </w:pPr>
    </w:p>
    <w:p w14:paraId="5C86588F" w14:textId="77777777" w:rsidR="0048785E" w:rsidRDefault="0048785E">
      <w:pPr>
        <w:rPr>
          <w:b/>
          <w:bCs/>
        </w:rPr>
      </w:pPr>
    </w:p>
    <w:p w14:paraId="2B32AC94" w14:textId="45EAD1FB" w:rsidR="00F537AC" w:rsidRDefault="00F63448">
      <w:pPr>
        <w:rPr>
          <w:b/>
          <w:bCs/>
        </w:rPr>
      </w:pPr>
      <w:r>
        <w:rPr>
          <w:b/>
          <w:bCs/>
        </w:rPr>
        <w:t>Stage 3. Millington to Kirby Underdale Information Control.</w:t>
      </w:r>
      <w:r w:rsidR="004B6EE0">
        <w:rPr>
          <w:b/>
          <w:bCs/>
        </w:rPr>
        <w:t xml:space="preserve"> 9.9km (6.2 miles)</w:t>
      </w:r>
    </w:p>
    <w:tbl>
      <w:tblPr>
        <w:tblStyle w:val="TableGrid"/>
        <w:tblW w:w="0" w:type="auto"/>
        <w:tblLook w:val="04A0" w:firstRow="1" w:lastRow="0" w:firstColumn="1" w:lastColumn="0" w:noHBand="0" w:noVBand="1"/>
      </w:tblPr>
      <w:tblGrid>
        <w:gridCol w:w="607"/>
        <w:gridCol w:w="701"/>
        <w:gridCol w:w="3147"/>
      </w:tblGrid>
      <w:tr w:rsidR="00F63448" w14:paraId="53D41764" w14:textId="77777777" w:rsidTr="00415E1A">
        <w:tc>
          <w:tcPr>
            <w:tcW w:w="607" w:type="dxa"/>
          </w:tcPr>
          <w:p w14:paraId="4EF99A1A" w14:textId="569BE2AD" w:rsidR="00F63448" w:rsidRPr="00F63448" w:rsidRDefault="00F63448">
            <w:r w:rsidRPr="00F63448">
              <w:t>Km</w:t>
            </w:r>
          </w:p>
        </w:tc>
        <w:tc>
          <w:tcPr>
            <w:tcW w:w="664" w:type="dxa"/>
          </w:tcPr>
          <w:p w14:paraId="5899B075" w14:textId="42277AF7" w:rsidR="00F63448" w:rsidRPr="00F63448" w:rsidRDefault="00F63448">
            <w:r w:rsidRPr="00F63448">
              <w:t>Miles</w:t>
            </w:r>
          </w:p>
        </w:tc>
        <w:tc>
          <w:tcPr>
            <w:tcW w:w="3184" w:type="dxa"/>
          </w:tcPr>
          <w:p w14:paraId="1B13709E" w14:textId="77777777" w:rsidR="00F63448" w:rsidRDefault="00F63448">
            <w:pPr>
              <w:rPr>
                <w:b/>
                <w:bCs/>
              </w:rPr>
            </w:pPr>
          </w:p>
        </w:tc>
      </w:tr>
      <w:tr w:rsidR="00F63448" w14:paraId="15C64669" w14:textId="77777777" w:rsidTr="00415E1A">
        <w:tc>
          <w:tcPr>
            <w:tcW w:w="607" w:type="dxa"/>
          </w:tcPr>
          <w:p w14:paraId="02E21327" w14:textId="77777777" w:rsidR="00F63448" w:rsidRPr="00F63448" w:rsidRDefault="00F63448"/>
        </w:tc>
        <w:tc>
          <w:tcPr>
            <w:tcW w:w="664" w:type="dxa"/>
          </w:tcPr>
          <w:p w14:paraId="36056D2D" w14:textId="77777777" w:rsidR="00F63448" w:rsidRPr="00F63448" w:rsidRDefault="00F63448"/>
        </w:tc>
        <w:tc>
          <w:tcPr>
            <w:tcW w:w="3184" w:type="dxa"/>
          </w:tcPr>
          <w:p w14:paraId="093A1F0F" w14:textId="7B2DE366" w:rsidR="00F63448" w:rsidRPr="00415E1A" w:rsidRDefault="00F63448">
            <w:r w:rsidRPr="00415E1A">
              <w:t>Turn R out of café and continue to the end of the village.</w:t>
            </w:r>
          </w:p>
        </w:tc>
      </w:tr>
      <w:tr w:rsidR="00415E1A" w14:paraId="399CA5F1" w14:textId="77777777" w:rsidTr="00415E1A">
        <w:tc>
          <w:tcPr>
            <w:tcW w:w="607" w:type="dxa"/>
          </w:tcPr>
          <w:p w14:paraId="04F25192" w14:textId="1344A3AE" w:rsidR="00415E1A" w:rsidRPr="00F63448" w:rsidRDefault="00415E1A">
            <w:r>
              <w:t>27.1</w:t>
            </w:r>
          </w:p>
        </w:tc>
        <w:tc>
          <w:tcPr>
            <w:tcW w:w="664" w:type="dxa"/>
          </w:tcPr>
          <w:p w14:paraId="5F2FEE08" w14:textId="185C7523" w:rsidR="00415E1A" w:rsidRPr="00F63448" w:rsidRDefault="00415E1A">
            <w:r>
              <w:t>1</w:t>
            </w:r>
            <w:r w:rsidR="004B6EE0">
              <w:t>6.8</w:t>
            </w:r>
          </w:p>
        </w:tc>
        <w:tc>
          <w:tcPr>
            <w:tcW w:w="3184" w:type="dxa"/>
          </w:tcPr>
          <w:p w14:paraId="4CCB9840" w14:textId="48032403" w:rsidR="00415E1A" w:rsidRPr="00415E1A" w:rsidRDefault="00415E1A">
            <w:r>
              <w:t>At X continue Fwd uphill (no sign)</w:t>
            </w:r>
          </w:p>
        </w:tc>
      </w:tr>
      <w:tr w:rsidR="00415E1A" w14:paraId="52CDB26C" w14:textId="77777777" w:rsidTr="00415E1A">
        <w:tc>
          <w:tcPr>
            <w:tcW w:w="607" w:type="dxa"/>
          </w:tcPr>
          <w:p w14:paraId="7D3E7368" w14:textId="4A00D71A" w:rsidR="00415E1A" w:rsidRDefault="00415E1A">
            <w:r>
              <w:t>27.7</w:t>
            </w:r>
          </w:p>
        </w:tc>
        <w:tc>
          <w:tcPr>
            <w:tcW w:w="664" w:type="dxa"/>
          </w:tcPr>
          <w:p w14:paraId="5FDE6812" w14:textId="3C7B0F55" w:rsidR="00415E1A" w:rsidRPr="00F63448" w:rsidRDefault="004B6EE0">
            <w:r>
              <w:t>17.2</w:t>
            </w:r>
          </w:p>
        </w:tc>
        <w:tc>
          <w:tcPr>
            <w:tcW w:w="3184" w:type="dxa"/>
          </w:tcPr>
          <w:p w14:paraId="724B6E27" w14:textId="08D89CF2" w:rsidR="00415E1A" w:rsidRDefault="00415E1A">
            <w:r>
              <w:t>At T turn R (still uphill – sorry!)</w:t>
            </w:r>
          </w:p>
        </w:tc>
      </w:tr>
      <w:tr w:rsidR="00415E1A" w14:paraId="333F2E3A" w14:textId="77777777" w:rsidTr="00415E1A">
        <w:tc>
          <w:tcPr>
            <w:tcW w:w="607" w:type="dxa"/>
          </w:tcPr>
          <w:p w14:paraId="05578361" w14:textId="2A5C91D0" w:rsidR="00415E1A" w:rsidRDefault="00415E1A">
            <w:r>
              <w:t>30.5</w:t>
            </w:r>
          </w:p>
        </w:tc>
        <w:tc>
          <w:tcPr>
            <w:tcW w:w="664" w:type="dxa"/>
          </w:tcPr>
          <w:p w14:paraId="0957CA5A" w14:textId="02B81A54" w:rsidR="00415E1A" w:rsidRPr="00F63448" w:rsidRDefault="004B6EE0">
            <w:r>
              <w:t>18.9</w:t>
            </w:r>
          </w:p>
        </w:tc>
        <w:tc>
          <w:tcPr>
            <w:tcW w:w="3184" w:type="dxa"/>
          </w:tcPr>
          <w:p w14:paraId="07FA9552" w14:textId="26EE5707" w:rsidR="00415E1A" w:rsidRDefault="00415E1A">
            <w:r>
              <w:t>Fork L, near farms with telecom masts. SP Malton</w:t>
            </w:r>
          </w:p>
        </w:tc>
      </w:tr>
      <w:tr w:rsidR="00415E1A" w14:paraId="26BD6A89" w14:textId="77777777" w:rsidTr="00415E1A">
        <w:tc>
          <w:tcPr>
            <w:tcW w:w="607" w:type="dxa"/>
          </w:tcPr>
          <w:p w14:paraId="107DD824" w14:textId="67C1B7BF" w:rsidR="00415E1A" w:rsidRDefault="00415E1A">
            <w:r>
              <w:t>32.5</w:t>
            </w:r>
          </w:p>
        </w:tc>
        <w:tc>
          <w:tcPr>
            <w:tcW w:w="664" w:type="dxa"/>
          </w:tcPr>
          <w:p w14:paraId="46D98996" w14:textId="0ADCC3BB" w:rsidR="00415E1A" w:rsidRPr="00F63448" w:rsidRDefault="004B6EE0">
            <w:r>
              <w:t>20.</w:t>
            </w:r>
            <w:r w:rsidR="000A7864">
              <w:t>1</w:t>
            </w:r>
          </w:p>
        </w:tc>
        <w:tc>
          <w:tcPr>
            <w:tcW w:w="3184" w:type="dxa"/>
          </w:tcPr>
          <w:p w14:paraId="2280154A" w14:textId="60920A47" w:rsidR="00415E1A" w:rsidRDefault="00415E1A">
            <w:r>
              <w:t>At T, turn L on cycle path alongside A166. At end of path, cross A166 with care and take road to the right SP Thixendale</w:t>
            </w:r>
          </w:p>
        </w:tc>
      </w:tr>
      <w:tr w:rsidR="00415E1A" w14:paraId="251ACC0A" w14:textId="77777777" w:rsidTr="00415E1A">
        <w:tc>
          <w:tcPr>
            <w:tcW w:w="607" w:type="dxa"/>
          </w:tcPr>
          <w:p w14:paraId="789AE4F8" w14:textId="64F508D8" w:rsidR="00415E1A" w:rsidRDefault="00415E1A">
            <w:r>
              <w:t>34.</w:t>
            </w:r>
            <w:r w:rsidR="0080128C">
              <w:t>3</w:t>
            </w:r>
          </w:p>
        </w:tc>
        <w:tc>
          <w:tcPr>
            <w:tcW w:w="664" w:type="dxa"/>
          </w:tcPr>
          <w:p w14:paraId="694EF7B3" w14:textId="02A47519" w:rsidR="00415E1A" w:rsidRPr="00F63448" w:rsidRDefault="004B6EE0">
            <w:r>
              <w:t>21.</w:t>
            </w:r>
            <w:r w:rsidR="000A7864">
              <w:t>3</w:t>
            </w:r>
          </w:p>
        </w:tc>
        <w:tc>
          <w:tcPr>
            <w:tcW w:w="3184" w:type="dxa"/>
          </w:tcPr>
          <w:p w14:paraId="7F666E3A" w14:textId="77777777" w:rsidR="00415E1A" w:rsidRDefault="00415E1A">
            <w:pPr>
              <w:rPr>
                <w:b/>
                <w:bCs/>
              </w:rPr>
            </w:pPr>
            <w:r>
              <w:t xml:space="preserve">Turn L SP </w:t>
            </w:r>
            <w:r>
              <w:rPr>
                <w:b/>
                <w:bCs/>
              </w:rPr>
              <w:t>Kirby Underdale.</w:t>
            </w:r>
          </w:p>
          <w:p w14:paraId="158186BD" w14:textId="5F66ADC6" w:rsidR="00415E1A" w:rsidRPr="00415E1A" w:rsidRDefault="00415E1A">
            <w:pPr>
              <w:rPr>
                <w:b/>
                <w:bCs/>
              </w:rPr>
            </w:pPr>
            <w:r>
              <w:rPr>
                <w:b/>
                <w:bCs/>
              </w:rPr>
              <w:t xml:space="preserve">CARE – steep descent with gravel on road, and some sharp bends </w:t>
            </w:r>
            <w:r w:rsidR="000A7864">
              <w:rPr>
                <w:b/>
                <w:bCs/>
              </w:rPr>
              <w:t>and potholes</w:t>
            </w:r>
            <w:r>
              <w:rPr>
                <w:b/>
                <w:bCs/>
              </w:rPr>
              <w:t>when you reach first hamlet (Painsthorpe)</w:t>
            </w:r>
          </w:p>
        </w:tc>
      </w:tr>
      <w:tr w:rsidR="00415E1A" w14:paraId="33866625" w14:textId="77777777" w:rsidTr="00415E1A">
        <w:tc>
          <w:tcPr>
            <w:tcW w:w="607" w:type="dxa"/>
          </w:tcPr>
          <w:p w14:paraId="344BB79B" w14:textId="58B6139B" w:rsidR="00415E1A" w:rsidRDefault="00415E1A">
            <w:r>
              <w:t>36.</w:t>
            </w:r>
            <w:r w:rsidR="0080128C">
              <w:t>3</w:t>
            </w:r>
          </w:p>
        </w:tc>
        <w:tc>
          <w:tcPr>
            <w:tcW w:w="664" w:type="dxa"/>
          </w:tcPr>
          <w:p w14:paraId="57CF8542" w14:textId="2B65B128" w:rsidR="00415E1A" w:rsidRPr="00F63448" w:rsidRDefault="004B6EE0">
            <w:r>
              <w:t>22.</w:t>
            </w:r>
            <w:r w:rsidR="000A7864">
              <w:t>5</w:t>
            </w:r>
          </w:p>
        </w:tc>
        <w:tc>
          <w:tcPr>
            <w:tcW w:w="3184" w:type="dxa"/>
          </w:tcPr>
          <w:p w14:paraId="1BD01272" w14:textId="77777777" w:rsidR="00415E1A" w:rsidRPr="00415E1A" w:rsidRDefault="00415E1A">
            <w:pPr>
              <w:rPr>
                <w:b/>
                <w:bCs/>
                <w:u w:val="single"/>
              </w:rPr>
            </w:pPr>
            <w:r w:rsidRPr="00415E1A">
              <w:rPr>
                <w:b/>
                <w:bCs/>
                <w:u w:val="single"/>
              </w:rPr>
              <w:t xml:space="preserve">Kirby Underdale </w:t>
            </w:r>
          </w:p>
          <w:p w14:paraId="4F38078C" w14:textId="5D9AEF02" w:rsidR="00415E1A" w:rsidRPr="00415E1A" w:rsidRDefault="00415E1A">
            <w:pPr>
              <w:rPr>
                <w:b/>
                <w:bCs/>
                <w:u w:val="single"/>
              </w:rPr>
            </w:pPr>
            <w:r>
              <w:rPr>
                <w:b/>
                <w:bCs/>
                <w:u w:val="single"/>
              </w:rPr>
              <w:t>INFORMATION CONTROL</w:t>
            </w:r>
          </w:p>
        </w:tc>
      </w:tr>
    </w:tbl>
    <w:p w14:paraId="21F56278" w14:textId="0675E2AB" w:rsidR="004B6EE0" w:rsidRDefault="004B6EE0" w:rsidP="0048785E">
      <w:pPr>
        <w:spacing w:after="0"/>
        <w:rPr>
          <w:b/>
          <w:bCs/>
        </w:rPr>
      </w:pPr>
      <w:r>
        <w:rPr>
          <w:b/>
          <w:bCs/>
        </w:rPr>
        <w:t xml:space="preserve">Stage 4. Kirby Underdale to Buttercrambe </w:t>
      </w:r>
      <w:r w:rsidR="0048785E">
        <w:rPr>
          <w:b/>
          <w:bCs/>
        </w:rPr>
        <w:t xml:space="preserve">Bridge </w:t>
      </w:r>
      <w:r>
        <w:rPr>
          <w:b/>
          <w:bCs/>
        </w:rPr>
        <w:t>Information Control.</w:t>
      </w:r>
      <w:r w:rsidR="008D4B54">
        <w:rPr>
          <w:b/>
          <w:bCs/>
        </w:rPr>
        <w:t xml:space="preserve"> 10.7km (6.6 miles).</w:t>
      </w:r>
    </w:p>
    <w:tbl>
      <w:tblPr>
        <w:tblStyle w:val="TableGrid"/>
        <w:tblW w:w="0" w:type="auto"/>
        <w:tblLook w:val="04A0" w:firstRow="1" w:lastRow="0" w:firstColumn="1" w:lastColumn="0" w:noHBand="0" w:noVBand="1"/>
      </w:tblPr>
      <w:tblGrid>
        <w:gridCol w:w="607"/>
        <w:gridCol w:w="709"/>
        <w:gridCol w:w="3139"/>
      </w:tblGrid>
      <w:tr w:rsidR="004B6EE0" w14:paraId="11FD34A2" w14:textId="77777777" w:rsidTr="004B6EE0">
        <w:tc>
          <w:tcPr>
            <w:tcW w:w="562" w:type="dxa"/>
          </w:tcPr>
          <w:p w14:paraId="436A5FC4" w14:textId="0585A8DC" w:rsidR="004B6EE0" w:rsidRPr="004B6EE0" w:rsidRDefault="004B6EE0">
            <w:r>
              <w:t>Km</w:t>
            </w:r>
          </w:p>
        </w:tc>
        <w:tc>
          <w:tcPr>
            <w:tcW w:w="709" w:type="dxa"/>
          </w:tcPr>
          <w:p w14:paraId="62E8AE41" w14:textId="1AA45645" w:rsidR="004B6EE0" w:rsidRPr="004B6EE0" w:rsidRDefault="004B6EE0">
            <w:r w:rsidRPr="004B6EE0">
              <w:t>Miles</w:t>
            </w:r>
          </w:p>
        </w:tc>
        <w:tc>
          <w:tcPr>
            <w:tcW w:w="3184" w:type="dxa"/>
          </w:tcPr>
          <w:p w14:paraId="1371DB78" w14:textId="77777777" w:rsidR="004B6EE0" w:rsidRDefault="004B6EE0">
            <w:pPr>
              <w:rPr>
                <w:b/>
                <w:bCs/>
              </w:rPr>
            </w:pPr>
          </w:p>
        </w:tc>
      </w:tr>
      <w:tr w:rsidR="004B6EE0" w14:paraId="0D803C31" w14:textId="77777777" w:rsidTr="004B6EE0">
        <w:tc>
          <w:tcPr>
            <w:tcW w:w="562" w:type="dxa"/>
          </w:tcPr>
          <w:p w14:paraId="10D75433" w14:textId="77777777" w:rsidR="004B6EE0" w:rsidRDefault="004B6EE0"/>
        </w:tc>
        <w:tc>
          <w:tcPr>
            <w:tcW w:w="709" w:type="dxa"/>
          </w:tcPr>
          <w:p w14:paraId="2FC5DAF5" w14:textId="77777777" w:rsidR="004B6EE0" w:rsidRPr="004B6EE0" w:rsidRDefault="004B6EE0"/>
        </w:tc>
        <w:tc>
          <w:tcPr>
            <w:tcW w:w="3184" w:type="dxa"/>
          </w:tcPr>
          <w:p w14:paraId="546DA5D8" w14:textId="41751FF2" w:rsidR="004B6EE0" w:rsidRDefault="004B6EE0">
            <w:pPr>
              <w:rPr>
                <w:b/>
                <w:bCs/>
              </w:rPr>
            </w:pPr>
            <w:r w:rsidRPr="004B6EE0">
              <w:t>Turn R at T in</w:t>
            </w:r>
            <w:r>
              <w:rPr>
                <w:b/>
                <w:bCs/>
              </w:rPr>
              <w:t xml:space="preserve"> Kirby Underdale</w:t>
            </w:r>
          </w:p>
        </w:tc>
      </w:tr>
      <w:tr w:rsidR="004B6EE0" w14:paraId="6B80036C" w14:textId="77777777" w:rsidTr="004B6EE0">
        <w:tc>
          <w:tcPr>
            <w:tcW w:w="562" w:type="dxa"/>
          </w:tcPr>
          <w:p w14:paraId="733BB375" w14:textId="77777777" w:rsidR="004B6EE0" w:rsidRDefault="004B6EE0"/>
        </w:tc>
        <w:tc>
          <w:tcPr>
            <w:tcW w:w="709" w:type="dxa"/>
          </w:tcPr>
          <w:p w14:paraId="546094CD" w14:textId="77777777" w:rsidR="004B6EE0" w:rsidRPr="004B6EE0" w:rsidRDefault="004B6EE0"/>
        </w:tc>
        <w:tc>
          <w:tcPr>
            <w:tcW w:w="3184" w:type="dxa"/>
          </w:tcPr>
          <w:p w14:paraId="18395BB6" w14:textId="0B3FE047" w:rsidR="004B6EE0" w:rsidRPr="004B6EE0" w:rsidRDefault="0005144C">
            <w:pPr>
              <w:rPr>
                <w:b/>
                <w:bCs/>
              </w:rPr>
            </w:pPr>
            <w:r>
              <w:t>F</w:t>
            </w:r>
            <w:r w:rsidR="0048785E">
              <w:t>o</w:t>
            </w:r>
            <w:r w:rsidR="004B6EE0">
              <w:t xml:space="preserve">llow the road to </w:t>
            </w:r>
            <w:r w:rsidR="004B6EE0">
              <w:rPr>
                <w:b/>
                <w:bCs/>
              </w:rPr>
              <w:t>Bugthorpe</w:t>
            </w:r>
          </w:p>
        </w:tc>
      </w:tr>
      <w:tr w:rsidR="004B6EE0" w14:paraId="45CBBA75" w14:textId="77777777" w:rsidTr="004B6EE0">
        <w:tc>
          <w:tcPr>
            <w:tcW w:w="562" w:type="dxa"/>
          </w:tcPr>
          <w:p w14:paraId="02036F23" w14:textId="130D67E0" w:rsidR="004B6EE0" w:rsidRDefault="004B6EE0">
            <w:r>
              <w:t>40.</w:t>
            </w:r>
            <w:r w:rsidR="0080128C">
              <w:t>1</w:t>
            </w:r>
          </w:p>
        </w:tc>
        <w:tc>
          <w:tcPr>
            <w:tcW w:w="709" w:type="dxa"/>
          </w:tcPr>
          <w:p w14:paraId="58CB451D" w14:textId="71240F38" w:rsidR="004B6EE0" w:rsidRPr="004B6EE0" w:rsidRDefault="004B6EE0">
            <w:r>
              <w:t>25.</w:t>
            </w:r>
            <w:r w:rsidR="000A7864">
              <w:t>0</w:t>
            </w:r>
          </w:p>
        </w:tc>
        <w:tc>
          <w:tcPr>
            <w:tcW w:w="3184" w:type="dxa"/>
          </w:tcPr>
          <w:p w14:paraId="09275A9C" w14:textId="353AB702" w:rsidR="004B6EE0" w:rsidRPr="004B6EE0" w:rsidRDefault="004B6EE0">
            <w:pPr>
              <w:rPr>
                <w:b/>
                <w:bCs/>
              </w:rPr>
            </w:pPr>
            <w:r>
              <w:t xml:space="preserve">Continue fwd through </w:t>
            </w:r>
            <w:r>
              <w:rPr>
                <w:b/>
                <w:bCs/>
              </w:rPr>
              <w:t>Bugthorpe</w:t>
            </w:r>
          </w:p>
        </w:tc>
      </w:tr>
      <w:tr w:rsidR="004B6EE0" w14:paraId="05DFCCCE" w14:textId="77777777" w:rsidTr="004B6EE0">
        <w:tc>
          <w:tcPr>
            <w:tcW w:w="562" w:type="dxa"/>
          </w:tcPr>
          <w:p w14:paraId="6B9AEE48" w14:textId="0DAD83F9" w:rsidR="004B6EE0" w:rsidRDefault="004B6EE0">
            <w:r>
              <w:t>42.</w:t>
            </w:r>
            <w:r w:rsidR="0080128C">
              <w:t>5</w:t>
            </w:r>
          </w:p>
        </w:tc>
        <w:tc>
          <w:tcPr>
            <w:tcW w:w="709" w:type="dxa"/>
          </w:tcPr>
          <w:p w14:paraId="31B42EC0" w14:textId="402E1521" w:rsidR="004B6EE0" w:rsidRPr="004B6EE0" w:rsidRDefault="004B6EE0">
            <w:r>
              <w:t>26.</w:t>
            </w:r>
            <w:r w:rsidR="000A7864">
              <w:t>4</w:t>
            </w:r>
          </w:p>
        </w:tc>
        <w:tc>
          <w:tcPr>
            <w:tcW w:w="3184" w:type="dxa"/>
          </w:tcPr>
          <w:p w14:paraId="6872597C" w14:textId="54695BAB" w:rsidR="004B6EE0" w:rsidRPr="004B6EE0" w:rsidRDefault="004B6EE0">
            <w:pPr>
              <w:rPr>
                <w:b/>
                <w:bCs/>
              </w:rPr>
            </w:pPr>
            <w:r>
              <w:t xml:space="preserve">Turn R SP </w:t>
            </w:r>
            <w:r>
              <w:rPr>
                <w:b/>
                <w:bCs/>
              </w:rPr>
              <w:t>Skirpenbeck</w:t>
            </w:r>
          </w:p>
        </w:tc>
      </w:tr>
      <w:tr w:rsidR="004B6EE0" w14:paraId="217EB2BF" w14:textId="77777777" w:rsidTr="004B6EE0">
        <w:tc>
          <w:tcPr>
            <w:tcW w:w="562" w:type="dxa"/>
          </w:tcPr>
          <w:p w14:paraId="3392402B" w14:textId="7D5BCD82" w:rsidR="004B6EE0" w:rsidRDefault="004B6EE0">
            <w:r>
              <w:t>45.</w:t>
            </w:r>
            <w:r w:rsidR="0080128C">
              <w:t>0</w:t>
            </w:r>
          </w:p>
        </w:tc>
        <w:tc>
          <w:tcPr>
            <w:tcW w:w="709" w:type="dxa"/>
          </w:tcPr>
          <w:p w14:paraId="0CB47403" w14:textId="295AF3DA" w:rsidR="004B6EE0" w:rsidRDefault="008D4B54">
            <w:r>
              <w:t>28.</w:t>
            </w:r>
            <w:r w:rsidR="000A7864">
              <w:t>0</w:t>
            </w:r>
          </w:p>
        </w:tc>
        <w:tc>
          <w:tcPr>
            <w:tcW w:w="3184" w:type="dxa"/>
          </w:tcPr>
          <w:p w14:paraId="01D34806" w14:textId="2093D16F" w:rsidR="004B6EE0" w:rsidRPr="008D4B54" w:rsidRDefault="008D4B54">
            <w:pPr>
              <w:rPr>
                <w:b/>
                <w:bCs/>
              </w:rPr>
            </w:pPr>
            <w:r>
              <w:t xml:space="preserve">Turn R at T. SP </w:t>
            </w:r>
            <w:r>
              <w:rPr>
                <w:b/>
                <w:bCs/>
              </w:rPr>
              <w:t>Buttercrambe</w:t>
            </w:r>
          </w:p>
        </w:tc>
      </w:tr>
      <w:tr w:rsidR="008D4B54" w14:paraId="518E1D6D" w14:textId="77777777" w:rsidTr="004B6EE0">
        <w:tc>
          <w:tcPr>
            <w:tcW w:w="562" w:type="dxa"/>
          </w:tcPr>
          <w:p w14:paraId="442F384F" w14:textId="06E4C903" w:rsidR="008D4B54" w:rsidRDefault="008D4B54">
            <w:r>
              <w:t>4</w:t>
            </w:r>
            <w:r w:rsidR="0080128C">
              <w:t>6.9</w:t>
            </w:r>
          </w:p>
        </w:tc>
        <w:tc>
          <w:tcPr>
            <w:tcW w:w="709" w:type="dxa"/>
          </w:tcPr>
          <w:p w14:paraId="629002EB" w14:textId="26E329EB" w:rsidR="008D4B54" w:rsidRDefault="008D4B54">
            <w:r>
              <w:t>29.</w:t>
            </w:r>
            <w:r w:rsidR="000A7864">
              <w:t>1</w:t>
            </w:r>
          </w:p>
        </w:tc>
        <w:tc>
          <w:tcPr>
            <w:tcW w:w="3184" w:type="dxa"/>
          </w:tcPr>
          <w:p w14:paraId="08412036" w14:textId="77777777" w:rsidR="008D4B54" w:rsidRDefault="008D4B54">
            <w:r>
              <w:t xml:space="preserve">Turn L at T to </w:t>
            </w:r>
          </w:p>
          <w:p w14:paraId="49CCD181" w14:textId="46AA2458" w:rsidR="008D4B54" w:rsidRPr="008D4B54" w:rsidRDefault="008D4B54">
            <w:pPr>
              <w:rPr>
                <w:b/>
                <w:bCs/>
              </w:rPr>
            </w:pPr>
            <w:r w:rsidRPr="008D4B54">
              <w:rPr>
                <w:b/>
                <w:bCs/>
                <w:u w:val="single"/>
              </w:rPr>
              <w:t>B</w:t>
            </w:r>
            <w:r>
              <w:rPr>
                <w:b/>
                <w:bCs/>
                <w:u w:val="single"/>
              </w:rPr>
              <w:t>UTTERCRAMBE BRIDGE</w:t>
            </w:r>
            <w:r w:rsidRPr="008D4B54">
              <w:rPr>
                <w:b/>
                <w:bCs/>
                <w:u w:val="single"/>
              </w:rPr>
              <w:t xml:space="preserve"> INFORMATION CONTROL</w:t>
            </w:r>
          </w:p>
        </w:tc>
      </w:tr>
    </w:tbl>
    <w:p w14:paraId="7DBCC419" w14:textId="11B645B9" w:rsidR="008D4B54" w:rsidRDefault="008D4B54" w:rsidP="0048785E">
      <w:pPr>
        <w:spacing w:after="0"/>
        <w:rPr>
          <w:b/>
          <w:bCs/>
        </w:rPr>
      </w:pPr>
      <w:r>
        <w:rPr>
          <w:b/>
          <w:bCs/>
        </w:rPr>
        <w:t>Stage 5. Buttercrambe to Stamford Bridge.</w:t>
      </w:r>
      <w:r w:rsidR="0048785E">
        <w:rPr>
          <w:b/>
          <w:bCs/>
        </w:rPr>
        <w:t xml:space="preserve"> 5.5km (3.4 miles)</w:t>
      </w:r>
    </w:p>
    <w:tbl>
      <w:tblPr>
        <w:tblStyle w:val="TableGrid"/>
        <w:tblW w:w="0" w:type="auto"/>
        <w:tblLook w:val="04A0" w:firstRow="1" w:lastRow="0" w:firstColumn="1" w:lastColumn="0" w:noHBand="0" w:noVBand="1"/>
      </w:tblPr>
      <w:tblGrid>
        <w:gridCol w:w="607"/>
        <w:gridCol w:w="706"/>
        <w:gridCol w:w="3142"/>
      </w:tblGrid>
      <w:tr w:rsidR="008D4B54" w14:paraId="331CD9E8" w14:textId="77777777" w:rsidTr="008D4B54">
        <w:tc>
          <w:tcPr>
            <w:tcW w:w="562" w:type="dxa"/>
          </w:tcPr>
          <w:p w14:paraId="08EAB6C3" w14:textId="77777777" w:rsidR="008D4B54" w:rsidRDefault="008D4B54">
            <w:pPr>
              <w:rPr>
                <w:b/>
                <w:bCs/>
              </w:rPr>
            </w:pPr>
          </w:p>
        </w:tc>
        <w:tc>
          <w:tcPr>
            <w:tcW w:w="709" w:type="dxa"/>
          </w:tcPr>
          <w:p w14:paraId="2F72006D" w14:textId="77777777" w:rsidR="008D4B54" w:rsidRDefault="008D4B54">
            <w:pPr>
              <w:rPr>
                <w:b/>
                <w:bCs/>
              </w:rPr>
            </w:pPr>
          </w:p>
        </w:tc>
        <w:tc>
          <w:tcPr>
            <w:tcW w:w="3184" w:type="dxa"/>
          </w:tcPr>
          <w:p w14:paraId="4387282B" w14:textId="12F619BA" w:rsidR="008D4B54" w:rsidRDefault="008D4B54">
            <w:pPr>
              <w:rPr>
                <w:b/>
                <w:bCs/>
              </w:rPr>
            </w:pPr>
            <w:r w:rsidRPr="008D4B54">
              <w:t>Continue over bridge and through</w:t>
            </w:r>
            <w:r>
              <w:rPr>
                <w:b/>
                <w:bCs/>
              </w:rPr>
              <w:t xml:space="preserve"> Buttercrambe</w:t>
            </w:r>
          </w:p>
        </w:tc>
      </w:tr>
      <w:tr w:rsidR="008D4B54" w14:paraId="1DD392B4" w14:textId="77777777" w:rsidTr="008D4B54">
        <w:tc>
          <w:tcPr>
            <w:tcW w:w="562" w:type="dxa"/>
          </w:tcPr>
          <w:p w14:paraId="37CE3F6E" w14:textId="2D9C73F1" w:rsidR="008D4B54" w:rsidRPr="008D4B54" w:rsidRDefault="008D4B54">
            <w:r w:rsidRPr="008D4B54">
              <w:t>50.</w:t>
            </w:r>
            <w:r w:rsidR="0080128C">
              <w:t>3</w:t>
            </w:r>
          </w:p>
        </w:tc>
        <w:tc>
          <w:tcPr>
            <w:tcW w:w="709" w:type="dxa"/>
          </w:tcPr>
          <w:p w14:paraId="7E6434D3" w14:textId="6F950B1C" w:rsidR="008D4B54" w:rsidRPr="008D4B54" w:rsidRDefault="008D4B54">
            <w:r w:rsidRPr="008D4B54">
              <w:t>31.</w:t>
            </w:r>
            <w:r w:rsidR="000A7864">
              <w:t>3</w:t>
            </w:r>
          </w:p>
        </w:tc>
        <w:tc>
          <w:tcPr>
            <w:tcW w:w="3184" w:type="dxa"/>
          </w:tcPr>
          <w:p w14:paraId="654B88FF" w14:textId="0CEF009E" w:rsidR="008D4B54" w:rsidRPr="008D4B54" w:rsidRDefault="008D4B54">
            <w:pPr>
              <w:rPr>
                <w:b/>
                <w:bCs/>
              </w:rPr>
            </w:pPr>
            <w:r>
              <w:t xml:space="preserve">Turn L SP </w:t>
            </w:r>
            <w:r>
              <w:rPr>
                <w:b/>
                <w:bCs/>
              </w:rPr>
              <w:t>Stamford Bridge</w:t>
            </w:r>
          </w:p>
        </w:tc>
      </w:tr>
      <w:tr w:rsidR="008D4B54" w14:paraId="21429AD6" w14:textId="77777777" w:rsidTr="008D4B54">
        <w:tc>
          <w:tcPr>
            <w:tcW w:w="562" w:type="dxa"/>
          </w:tcPr>
          <w:p w14:paraId="4178D065" w14:textId="5BAF1222" w:rsidR="008D4B54" w:rsidRPr="008D4B54" w:rsidRDefault="008D4B54">
            <w:r>
              <w:t>51.</w:t>
            </w:r>
            <w:r w:rsidR="0080128C">
              <w:t>4</w:t>
            </w:r>
          </w:p>
        </w:tc>
        <w:tc>
          <w:tcPr>
            <w:tcW w:w="709" w:type="dxa"/>
          </w:tcPr>
          <w:p w14:paraId="52DF7CA5" w14:textId="22B9E849" w:rsidR="008D4B54" w:rsidRPr="008D4B54" w:rsidRDefault="008D4B54">
            <w:r>
              <w:t>3</w:t>
            </w:r>
            <w:r w:rsidR="000A7864">
              <w:t>1.9</w:t>
            </w:r>
          </w:p>
        </w:tc>
        <w:tc>
          <w:tcPr>
            <w:tcW w:w="3184" w:type="dxa"/>
          </w:tcPr>
          <w:p w14:paraId="62BDAA7E" w14:textId="453ED10E" w:rsidR="008D4B54" w:rsidRDefault="008D4B54">
            <w:r>
              <w:t>Turn L on A166, to cross bridge</w:t>
            </w:r>
          </w:p>
        </w:tc>
      </w:tr>
      <w:tr w:rsidR="008D4B54" w14:paraId="21998222" w14:textId="77777777" w:rsidTr="008D4B54">
        <w:tc>
          <w:tcPr>
            <w:tcW w:w="562" w:type="dxa"/>
          </w:tcPr>
          <w:p w14:paraId="499F92A4" w14:textId="77777777" w:rsidR="008D4B54" w:rsidRDefault="008D4B54"/>
        </w:tc>
        <w:tc>
          <w:tcPr>
            <w:tcW w:w="709" w:type="dxa"/>
          </w:tcPr>
          <w:p w14:paraId="09C96A3C" w14:textId="77777777" w:rsidR="008D4B54" w:rsidRDefault="008D4B54"/>
        </w:tc>
        <w:tc>
          <w:tcPr>
            <w:tcW w:w="3184" w:type="dxa"/>
          </w:tcPr>
          <w:p w14:paraId="0EFD2C4F" w14:textId="189D7EA9" w:rsidR="008D4B54" w:rsidRDefault="008D4B54">
            <w:r>
              <w:t>Immediately after bridge turn R up Viking Road. Follow to T.</w:t>
            </w:r>
          </w:p>
        </w:tc>
      </w:tr>
      <w:tr w:rsidR="008D4B54" w14:paraId="71BE90B5" w14:textId="77777777" w:rsidTr="008D4B54">
        <w:tc>
          <w:tcPr>
            <w:tcW w:w="562" w:type="dxa"/>
          </w:tcPr>
          <w:p w14:paraId="36A78B5E" w14:textId="41744487" w:rsidR="008D4B54" w:rsidRDefault="008D4B54">
            <w:r>
              <w:t>5</w:t>
            </w:r>
            <w:r w:rsidR="0080128C">
              <w:t>1.9</w:t>
            </w:r>
          </w:p>
        </w:tc>
        <w:tc>
          <w:tcPr>
            <w:tcW w:w="709" w:type="dxa"/>
          </w:tcPr>
          <w:p w14:paraId="549A562F" w14:textId="12542624" w:rsidR="008D4B54" w:rsidRDefault="002A2658">
            <w:r>
              <w:t>32.</w:t>
            </w:r>
            <w:r w:rsidR="000A7864">
              <w:t>2</w:t>
            </w:r>
          </w:p>
        </w:tc>
        <w:tc>
          <w:tcPr>
            <w:tcW w:w="3184" w:type="dxa"/>
          </w:tcPr>
          <w:p w14:paraId="3FE93C64" w14:textId="64DA623A" w:rsidR="008D4B54" w:rsidRDefault="008D4B54">
            <w:r>
              <w:t>Turn R at T</w:t>
            </w:r>
          </w:p>
        </w:tc>
      </w:tr>
      <w:tr w:rsidR="008D4B54" w14:paraId="3AE47EB2" w14:textId="77777777" w:rsidTr="008D4B54">
        <w:tc>
          <w:tcPr>
            <w:tcW w:w="562" w:type="dxa"/>
          </w:tcPr>
          <w:p w14:paraId="39CB658E" w14:textId="537D90BC" w:rsidR="008D4B54" w:rsidRDefault="002A2658">
            <w:r>
              <w:t>52.</w:t>
            </w:r>
            <w:r w:rsidR="0080128C">
              <w:t>3</w:t>
            </w:r>
          </w:p>
        </w:tc>
        <w:tc>
          <w:tcPr>
            <w:tcW w:w="709" w:type="dxa"/>
          </w:tcPr>
          <w:p w14:paraId="4B03BBA5" w14:textId="7D7BD1BB" w:rsidR="008D4B54" w:rsidRDefault="002A2658">
            <w:r>
              <w:t>32.</w:t>
            </w:r>
            <w:r w:rsidR="000A7864">
              <w:t>5</w:t>
            </w:r>
          </w:p>
        </w:tc>
        <w:tc>
          <w:tcPr>
            <w:tcW w:w="3184" w:type="dxa"/>
          </w:tcPr>
          <w:p w14:paraId="69429895" w14:textId="22F6FD8B" w:rsidR="008D4B54" w:rsidRDefault="002A2658">
            <w:r>
              <w:t xml:space="preserve">Turn R after Old Station </w:t>
            </w:r>
            <w:r w:rsidR="000A7864">
              <w:t xml:space="preserve">on Low Catton Road </w:t>
            </w:r>
            <w:r>
              <w:t>to finish in Village Hall on R.</w:t>
            </w:r>
          </w:p>
        </w:tc>
      </w:tr>
    </w:tbl>
    <w:p w14:paraId="0C1A3D41" w14:textId="77777777" w:rsidR="008D4B54" w:rsidRPr="00F63448" w:rsidRDefault="008D4B54">
      <w:pPr>
        <w:rPr>
          <w:b/>
          <w:bCs/>
        </w:rPr>
      </w:pPr>
    </w:p>
    <w:p w14:paraId="64F535D4" w14:textId="0E874984" w:rsidR="00F537AC" w:rsidRPr="00F537AC" w:rsidRDefault="002A2658">
      <w:pPr>
        <w:rPr>
          <w:b/>
          <w:bCs/>
        </w:rPr>
      </w:pPr>
      <w:r w:rsidRPr="002A2658">
        <w:rPr>
          <w:b/>
          <w:bCs/>
          <w:sz w:val="28"/>
          <w:szCs w:val="28"/>
        </w:rPr>
        <w:t>Congratulations you have finished!</w:t>
      </w:r>
    </w:p>
    <w:sectPr w:rsidR="00F537AC" w:rsidRPr="00F537AC" w:rsidSect="002A2658">
      <w:pgSz w:w="11906" w:h="16838"/>
      <w:pgMar w:top="1134" w:right="1134" w:bottom="1134" w:left="113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2F6"/>
    <w:rsid w:val="0005144C"/>
    <w:rsid w:val="000A7864"/>
    <w:rsid w:val="002A2658"/>
    <w:rsid w:val="00415E1A"/>
    <w:rsid w:val="0048785E"/>
    <w:rsid w:val="00487BB0"/>
    <w:rsid w:val="004B6EE0"/>
    <w:rsid w:val="0080128C"/>
    <w:rsid w:val="008D4B54"/>
    <w:rsid w:val="00AF7812"/>
    <w:rsid w:val="00DC258F"/>
    <w:rsid w:val="00F537AC"/>
    <w:rsid w:val="00F63448"/>
    <w:rsid w:val="00FB5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EAF0F"/>
  <w15:chartTrackingRefBased/>
  <w15:docId w15:val="{56AC5453-CB4E-44B1-95B8-C71B0A4A5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2F6"/>
    <w:pPr>
      <w:spacing w:line="259" w:lineRule="auto"/>
    </w:pPr>
    <w:rPr>
      <w:kern w:val="0"/>
      <w:sz w:val="22"/>
      <w:szCs w:val="22"/>
      <w14:ligatures w14:val="none"/>
    </w:rPr>
  </w:style>
  <w:style w:type="paragraph" w:styleId="Heading1">
    <w:name w:val="heading 1"/>
    <w:basedOn w:val="Normal"/>
    <w:next w:val="Normal"/>
    <w:link w:val="Heading1Char"/>
    <w:uiPriority w:val="9"/>
    <w:qFormat/>
    <w:rsid w:val="00FB52F6"/>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B52F6"/>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B52F6"/>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B52F6"/>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FB52F6"/>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FB52F6"/>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FB52F6"/>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FB52F6"/>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FB52F6"/>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2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B52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B52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B52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B52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B52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52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52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52F6"/>
    <w:rPr>
      <w:rFonts w:eastAsiaTheme="majorEastAsia" w:cstheme="majorBidi"/>
      <w:color w:val="272727" w:themeColor="text1" w:themeTint="D8"/>
    </w:rPr>
  </w:style>
  <w:style w:type="paragraph" w:styleId="Title">
    <w:name w:val="Title"/>
    <w:basedOn w:val="Normal"/>
    <w:next w:val="Normal"/>
    <w:link w:val="TitleChar"/>
    <w:uiPriority w:val="10"/>
    <w:qFormat/>
    <w:rsid w:val="00FB52F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B52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52F6"/>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B52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52F6"/>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FB52F6"/>
    <w:rPr>
      <w:i/>
      <w:iCs/>
      <w:color w:val="404040" w:themeColor="text1" w:themeTint="BF"/>
    </w:rPr>
  </w:style>
  <w:style w:type="paragraph" w:styleId="ListParagraph">
    <w:name w:val="List Paragraph"/>
    <w:basedOn w:val="Normal"/>
    <w:uiPriority w:val="34"/>
    <w:qFormat/>
    <w:rsid w:val="00FB52F6"/>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FB52F6"/>
    <w:rPr>
      <w:i/>
      <w:iCs/>
      <w:color w:val="2F5496" w:themeColor="accent1" w:themeShade="BF"/>
    </w:rPr>
  </w:style>
  <w:style w:type="paragraph" w:styleId="IntenseQuote">
    <w:name w:val="Intense Quote"/>
    <w:basedOn w:val="Normal"/>
    <w:next w:val="Normal"/>
    <w:link w:val="IntenseQuoteChar"/>
    <w:uiPriority w:val="30"/>
    <w:qFormat/>
    <w:rsid w:val="00FB52F6"/>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FB52F6"/>
    <w:rPr>
      <w:i/>
      <w:iCs/>
      <w:color w:val="2F5496" w:themeColor="accent1" w:themeShade="BF"/>
    </w:rPr>
  </w:style>
  <w:style w:type="character" w:styleId="IntenseReference">
    <w:name w:val="Intense Reference"/>
    <w:basedOn w:val="DefaultParagraphFont"/>
    <w:uiPriority w:val="32"/>
    <w:qFormat/>
    <w:rsid w:val="00FB52F6"/>
    <w:rPr>
      <w:b/>
      <w:bCs/>
      <w:smallCaps/>
      <w:color w:val="2F5496" w:themeColor="accent1" w:themeShade="BF"/>
      <w:spacing w:val="5"/>
    </w:rPr>
  </w:style>
  <w:style w:type="table" w:styleId="TableGrid">
    <w:name w:val="Table Grid"/>
    <w:basedOn w:val="TableNormal"/>
    <w:uiPriority w:val="39"/>
    <w:rsid w:val="00FB52F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richardson</dc:creator>
  <cp:keywords/>
  <dc:description/>
  <cp:lastModifiedBy>andrew richardson</cp:lastModifiedBy>
  <cp:revision>5</cp:revision>
  <dcterms:created xsi:type="dcterms:W3CDTF">2025-05-03T11:07:00Z</dcterms:created>
  <dcterms:modified xsi:type="dcterms:W3CDTF">2025-06-07T11:31:00Z</dcterms:modified>
</cp:coreProperties>
</file>