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A83F" w14:textId="52769102" w:rsidR="008031AD" w:rsidRPr="00380B9D" w:rsidRDefault="008031AD" w:rsidP="008031A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0B9D">
        <w:rPr>
          <w:rFonts w:ascii="Arial" w:hAnsi="Arial" w:cs="Arial"/>
          <w:b/>
          <w:bCs/>
          <w:sz w:val="24"/>
          <w:szCs w:val="24"/>
        </w:rPr>
        <w:t>CTC NORTH YORK</w:t>
      </w:r>
    </w:p>
    <w:p w14:paraId="11886B28" w14:textId="76277BEA" w:rsidR="008031AD" w:rsidRPr="00380B9D" w:rsidRDefault="008031AD" w:rsidP="008031A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0B9D">
        <w:rPr>
          <w:rFonts w:ascii="Arial" w:hAnsi="Arial" w:cs="Arial"/>
          <w:b/>
          <w:bCs/>
          <w:sz w:val="24"/>
          <w:szCs w:val="24"/>
        </w:rPr>
        <w:t>MOORS 200KM AUDAX</w:t>
      </w:r>
      <w:r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39839115" w14:textId="77777777" w:rsidR="008031AD" w:rsidRPr="00380B9D" w:rsidRDefault="008031AD" w:rsidP="008031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0B9D">
        <w:rPr>
          <w:rFonts w:ascii="Arial" w:hAnsi="Arial" w:cs="Arial"/>
          <w:b/>
          <w:bCs/>
          <w:sz w:val="24"/>
          <w:szCs w:val="24"/>
        </w:rPr>
        <w:t>In emergency or abandonment, contact 07972 012520</w:t>
      </w:r>
    </w:p>
    <w:p w14:paraId="0761AB46" w14:textId="67B995C1" w:rsidR="008031AD" w:rsidRPr="00380B9D" w:rsidRDefault="008031AD" w:rsidP="008031AD">
      <w:pPr>
        <w:spacing w:after="0"/>
        <w:rPr>
          <w:rFonts w:ascii="Arial" w:hAnsi="Arial" w:cs="Arial"/>
          <w:sz w:val="24"/>
          <w:szCs w:val="24"/>
        </w:rPr>
      </w:pPr>
      <w:r w:rsidRPr="00380B9D">
        <w:rPr>
          <w:rFonts w:ascii="Arial" w:hAnsi="Arial" w:cs="Arial"/>
          <w:b/>
          <w:bCs/>
          <w:sz w:val="24"/>
          <w:szCs w:val="24"/>
        </w:rPr>
        <w:t>Abbreviations:</w:t>
      </w:r>
      <w:r w:rsidRPr="00380B9D">
        <w:rPr>
          <w:rFonts w:ascii="Arial" w:hAnsi="Arial" w:cs="Arial"/>
          <w:sz w:val="24"/>
          <w:szCs w:val="24"/>
        </w:rPr>
        <w:t xml:space="preserve"> L-left; R-right; T- t junction; SP -signpost; </w:t>
      </w:r>
      <w:proofErr w:type="spellStart"/>
      <w:r w:rsidRPr="00380B9D">
        <w:rPr>
          <w:rFonts w:ascii="Arial" w:hAnsi="Arial" w:cs="Arial"/>
          <w:sz w:val="24"/>
          <w:szCs w:val="24"/>
        </w:rPr>
        <w:t>Fwd</w:t>
      </w:r>
      <w:proofErr w:type="spellEnd"/>
      <w:r w:rsidRPr="00380B9D">
        <w:rPr>
          <w:rFonts w:ascii="Arial" w:hAnsi="Arial" w:cs="Arial"/>
          <w:sz w:val="24"/>
          <w:szCs w:val="24"/>
        </w:rPr>
        <w:t xml:space="preserve"> - straight on; X-cross roads; </w:t>
      </w:r>
      <w:r w:rsidR="000822A9">
        <w:rPr>
          <w:rFonts w:ascii="Arial" w:hAnsi="Arial" w:cs="Arial"/>
          <w:sz w:val="24"/>
          <w:szCs w:val="24"/>
        </w:rPr>
        <w:t>Imm - Immediately</w:t>
      </w:r>
      <w:r w:rsidRPr="00380B9D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822A9">
        <w:rPr>
          <w:rFonts w:ascii="Arial" w:hAnsi="Arial" w:cs="Arial"/>
          <w:sz w:val="24"/>
          <w:szCs w:val="24"/>
        </w:rPr>
        <w:t>rbt</w:t>
      </w:r>
      <w:proofErr w:type="spellEnd"/>
      <w:r w:rsidR="000822A9">
        <w:rPr>
          <w:rFonts w:ascii="Arial" w:hAnsi="Arial" w:cs="Arial"/>
          <w:sz w:val="24"/>
          <w:szCs w:val="24"/>
        </w:rPr>
        <w:t xml:space="preserve"> – roundabout; </w:t>
      </w:r>
      <w:r w:rsidRPr="00380B9D">
        <w:rPr>
          <w:rFonts w:ascii="Arial" w:hAnsi="Arial" w:cs="Arial"/>
          <w:sz w:val="24"/>
          <w:szCs w:val="24"/>
        </w:rPr>
        <w:t>Info – information; NCN – National Cycle Network route number.</w:t>
      </w:r>
    </w:p>
    <w:p w14:paraId="48F44B56" w14:textId="77777777" w:rsidR="008031AD" w:rsidRPr="00380B9D" w:rsidRDefault="008031AD" w:rsidP="008031AD">
      <w:pPr>
        <w:spacing w:after="0"/>
        <w:rPr>
          <w:rFonts w:ascii="Arial" w:hAnsi="Arial" w:cs="Arial"/>
          <w:sz w:val="24"/>
          <w:szCs w:val="24"/>
        </w:rPr>
      </w:pPr>
      <w:r w:rsidRPr="00380B9D">
        <w:rPr>
          <w:rFonts w:ascii="Arial" w:hAnsi="Arial" w:cs="Arial"/>
          <w:sz w:val="24"/>
          <w:szCs w:val="24"/>
        </w:rPr>
        <w:t xml:space="preserve">Place names in </w:t>
      </w:r>
      <w:r w:rsidRPr="00380B9D">
        <w:rPr>
          <w:rFonts w:ascii="Arial" w:hAnsi="Arial" w:cs="Arial"/>
          <w:b/>
          <w:bCs/>
          <w:sz w:val="24"/>
          <w:szCs w:val="24"/>
        </w:rPr>
        <w:t xml:space="preserve">bold </w:t>
      </w:r>
      <w:r w:rsidRPr="00380B9D">
        <w:rPr>
          <w:rFonts w:ascii="Arial" w:hAnsi="Arial" w:cs="Arial"/>
          <w:sz w:val="24"/>
          <w:szCs w:val="24"/>
        </w:rPr>
        <w:t xml:space="preserve">are on the route. Where signposts include places on route, other places may be on sign but not included in instructions. </w:t>
      </w:r>
    </w:p>
    <w:p w14:paraId="5EFAF0D7" w14:textId="77777777" w:rsidR="008031AD" w:rsidRPr="00380B9D" w:rsidRDefault="008031AD" w:rsidP="008031AD">
      <w:pPr>
        <w:spacing w:after="0"/>
        <w:rPr>
          <w:rFonts w:ascii="Arial" w:hAnsi="Arial" w:cs="Arial"/>
          <w:sz w:val="24"/>
          <w:szCs w:val="24"/>
        </w:rPr>
      </w:pPr>
    </w:p>
    <w:p w14:paraId="5BF656B3" w14:textId="21424033" w:rsidR="008031AD" w:rsidRPr="00380B9D" w:rsidRDefault="008031AD" w:rsidP="008031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0B9D">
        <w:rPr>
          <w:rFonts w:ascii="Arial" w:hAnsi="Arial" w:cs="Arial"/>
          <w:b/>
          <w:bCs/>
          <w:sz w:val="24"/>
          <w:szCs w:val="24"/>
        </w:rPr>
        <w:t xml:space="preserve">Stage 1. Stamford Bridge to </w:t>
      </w:r>
      <w:r w:rsidR="006D68FD">
        <w:rPr>
          <w:rFonts w:ascii="Arial" w:hAnsi="Arial" w:cs="Arial"/>
          <w:b/>
          <w:bCs/>
          <w:sz w:val="24"/>
          <w:szCs w:val="24"/>
        </w:rPr>
        <w:t>Helmsley</w:t>
      </w:r>
      <w:r w:rsidRPr="00380B9D">
        <w:rPr>
          <w:rFonts w:ascii="Arial" w:hAnsi="Arial" w:cs="Arial"/>
          <w:b/>
          <w:bCs/>
          <w:sz w:val="24"/>
          <w:szCs w:val="24"/>
        </w:rPr>
        <w:t xml:space="preserve">. </w:t>
      </w:r>
      <w:r w:rsidR="006D68FD">
        <w:rPr>
          <w:rFonts w:ascii="Arial" w:hAnsi="Arial" w:cs="Arial"/>
          <w:b/>
          <w:bCs/>
          <w:sz w:val="24"/>
          <w:szCs w:val="24"/>
        </w:rPr>
        <w:t>39.5</w:t>
      </w:r>
      <w:r w:rsidRPr="00380B9D">
        <w:rPr>
          <w:rFonts w:ascii="Arial" w:hAnsi="Arial" w:cs="Arial"/>
          <w:b/>
          <w:bCs/>
          <w:sz w:val="24"/>
          <w:szCs w:val="24"/>
        </w:rPr>
        <w:t>km (2</w:t>
      </w:r>
      <w:r w:rsidR="006D68FD">
        <w:rPr>
          <w:rFonts w:ascii="Arial" w:hAnsi="Arial" w:cs="Arial"/>
          <w:b/>
          <w:bCs/>
          <w:sz w:val="24"/>
          <w:szCs w:val="24"/>
        </w:rPr>
        <w:t>4</w:t>
      </w:r>
      <w:r w:rsidRPr="00380B9D">
        <w:rPr>
          <w:rFonts w:ascii="Arial" w:hAnsi="Arial" w:cs="Arial"/>
          <w:b/>
          <w:bCs/>
          <w:sz w:val="24"/>
          <w:szCs w:val="24"/>
        </w:rPr>
        <w:t>.5 miles).</w:t>
      </w:r>
    </w:p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684"/>
        <w:gridCol w:w="4131"/>
      </w:tblGrid>
      <w:tr w:rsidR="008031AD" w:rsidRPr="00380B9D" w14:paraId="498A5D7E" w14:textId="77777777" w:rsidTr="008031AD">
        <w:tc>
          <w:tcPr>
            <w:tcW w:w="684" w:type="dxa"/>
          </w:tcPr>
          <w:p w14:paraId="1468EEC4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4131" w:type="dxa"/>
          </w:tcPr>
          <w:p w14:paraId="189C9199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31AD" w:rsidRPr="00380B9D" w14:paraId="04A203AB" w14:textId="77777777" w:rsidTr="008031AD">
        <w:tc>
          <w:tcPr>
            <w:tcW w:w="684" w:type="dxa"/>
          </w:tcPr>
          <w:p w14:paraId="5C318C7B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31" w:type="dxa"/>
          </w:tcPr>
          <w:p w14:paraId="73E71F20" w14:textId="649D0B92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left out of </w:t>
            </w:r>
            <w:r w:rsidR="0043752E">
              <w:rPr>
                <w:rFonts w:ascii="Arial" w:hAnsi="Arial" w:cs="Arial"/>
                <w:sz w:val="24"/>
                <w:szCs w:val="24"/>
              </w:rPr>
              <w:t>car park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031AD" w:rsidRPr="00380B9D" w14:paraId="22CB4B50" w14:textId="77777777" w:rsidTr="008031AD">
        <w:tc>
          <w:tcPr>
            <w:tcW w:w="684" w:type="dxa"/>
          </w:tcPr>
          <w:p w14:paraId="5673601B" w14:textId="45952A3C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0.</w:t>
            </w:r>
            <w:r w:rsidR="004375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233AD35D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Turn left on Viking Road. At T turn left to cross the river bridge, then immediately turn right.</w:t>
            </w:r>
          </w:p>
        </w:tc>
      </w:tr>
      <w:tr w:rsidR="008031AD" w:rsidRPr="00380B9D" w14:paraId="5D8F69D2" w14:textId="77777777" w:rsidTr="008031AD">
        <w:tc>
          <w:tcPr>
            <w:tcW w:w="684" w:type="dxa"/>
          </w:tcPr>
          <w:p w14:paraId="6C14FC33" w14:textId="6BDDAC1D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1.</w:t>
            </w:r>
            <w:r w:rsidR="004375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31" w:type="dxa"/>
          </w:tcPr>
          <w:p w14:paraId="7C1C1CF2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</w:t>
            </w:r>
            <w:proofErr w:type="spellStart"/>
            <w:r w:rsidRPr="00380B9D">
              <w:rPr>
                <w:rFonts w:ascii="Arial" w:hAnsi="Arial" w:cs="Arial"/>
                <w:sz w:val="24"/>
                <w:szCs w:val="24"/>
              </w:rPr>
              <w:t>R at</w:t>
            </w:r>
            <w:proofErr w:type="spellEnd"/>
            <w:r w:rsidRPr="00380B9D">
              <w:rPr>
                <w:rFonts w:ascii="Arial" w:hAnsi="Arial" w:cs="Arial"/>
                <w:sz w:val="24"/>
                <w:szCs w:val="24"/>
              </w:rPr>
              <w:t xml:space="preserve"> T, then next left, SP Sand Hutton</w:t>
            </w:r>
          </w:p>
        </w:tc>
      </w:tr>
      <w:tr w:rsidR="008031AD" w:rsidRPr="00380B9D" w14:paraId="6387F50B" w14:textId="77777777" w:rsidTr="008031AD">
        <w:tc>
          <w:tcPr>
            <w:tcW w:w="684" w:type="dxa"/>
          </w:tcPr>
          <w:p w14:paraId="61DB8B82" w14:textId="7F4D0375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4.</w:t>
            </w:r>
            <w:r w:rsidR="0043752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31" w:type="dxa"/>
          </w:tcPr>
          <w:p w14:paraId="3E83DB7C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</w:t>
            </w:r>
            <w:proofErr w:type="spellStart"/>
            <w:r w:rsidRPr="00380B9D">
              <w:rPr>
                <w:rFonts w:ascii="Arial" w:hAnsi="Arial" w:cs="Arial"/>
                <w:sz w:val="24"/>
                <w:szCs w:val="24"/>
              </w:rPr>
              <w:t>R at</w:t>
            </w:r>
            <w:proofErr w:type="spellEnd"/>
            <w:r w:rsidRPr="00380B9D">
              <w:rPr>
                <w:rFonts w:ascii="Arial" w:hAnsi="Arial" w:cs="Arial"/>
                <w:sz w:val="24"/>
                <w:szCs w:val="24"/>
              </w:rPr>
              <w:t xml:space="preserve"> T and next R by war memorial.</w:t>
            </w:r>
            <w:r>
              <w:rPr>
                <w:rFonts w:ascii="Arial" w:hAnsi="Arial" w:cs="Arial"/>
                <w:sz w:val="24"/>
                <w:szCs w:val="24"/>
              </w:rPr>
              <w:t xml:space="preserve"> SP </w:t>
            </w:r>
            <w:proofErr w:type="spellStart"/>
            <w:r w:rsidRPr="00C86BF0">
              <w:rPr>
                <w:rFonts w:ascii="Arial" w:hAnsi="Arial" w:cs="Arial"/>
                <w:b/>
                <w:bCs/>
                <w:sz w:val="24"/>
                <w:szCs w:val="24"/>
              </w:rPr>
              <w:t>Bossall</w:t>
            </w:r>
            <w:proofErr w:type="spellEnd"/>
          </w:p>
        </w:tc>
      </w:tr>
      <w:tr w:rsidR="008031AD" w:rsidRPr="00380B9D" w14:paraId="671A912E" w14:textId="77777777" w:rsidTr="008031AD">
        <w:tc>
          <w:tcPr>
            <w:tcW w:w="684" w:type="dxa"/>
          </w:tcPr>
          <w:p w14:paraId="71D08E65" w14:textId="0954521F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6.</w:t>
            </w:r>
            <w:r w:rsidR="0043752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68F3AC01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</w:t>
            </w:r>
            <w:proofErr w:type="spellStart"/>
            <w:r w:rsidRPr="00380B9D">
              <w:rPr>
                <w:rFonts w:ascii="Arial" w:hAnsi="Arial" w:cs="Arial"/>
                <w:sz w:val="24"/>
                <w:szCs w:val="24"/>
              </w:rPr>
              <w:t>R at</w:t>
            </w:r>
            <w:proofErr w:type="spellEnd"/>
            <w:r w:rsidRPr="00380B9D">
              <w:rPr>
                <w:rFonts w:ascii="Arial" w:hAnsi="Arial" w:cs="Arial"/>
                <w:sz w:val="24"/>
                <w:szCs w:val="24"/>
              </w:rPr>
              <w:t xml:space="preserve"> T SP </w:t>
            </w:r>
            <w:proofErr w:type="spellStart"/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Bossall</w:t>
            </w:r>
            <w:proofErr w:type="spellEnd"/>
          </w:p>
        </w:tc>
      </w:tr>
      <w:tr w:rsidR="008031AD" w:rsidRPr="00380B9D" w14:paraId="750E0163" w14:textId="77777777" w:rsidTr="008031AD">
        <w:tc>
          <w:tcPr>
            <w:tcW w:w="684" w:type="dxa"/>
          </w:tcPr>
          <w:p w14:paraId="0140845B" w14:textId="470D89C5" w:rsidR="008031AD" w:rsidRPr="00380B9D" w:rsidRDefault="0043752E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8031AD" w:rsidRPr="00380B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31" w:type="dxa"/>
          </w:tcPr>
          <w:p w14:paraId="23224717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spellStart"/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Bossall</w:t>
            </w:r>
            <w:proofErr w:type="spellEnd"/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380B9D">
              <w:rPr>
                <w:rFonts w:ascii="Arial" w:hAnsi="Arial" w:cs="Arial"/>
                <w:sz w:val="24"/>
                <w:szCs w:val="24"/>
              </w:rPr>
              <w:t>turn L at X</w:t>
            </w:r>
          </w:p>
        </w:tc>
      </w:tr>
      <w:tr w:rsidR="008031AD" w:rsidRPr="00380B9D" w14:paraId="77466297" w14:textId="77777777" w:rsidTr="008031AD">
        <w:tc>
          <w:tcPr>
            <w:tcW w:w="684" w:type="dxa"/>
          </w:tcPr>
          <w:p w14:paraId="35583BF9" w14:textId="41D97889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9.</w:t>
            </w:r>
            <w:r w:rsidR="004375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1" w:type="dxa"/>
          </w:tcPr>
          <w:p w14:paraId="15018B36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L at T to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Harton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031AD" w:rsidRPr="00380B9D" w14:paraId="7CB4C03E" w14:textId="77777777" w:rsidTr="008031AD">
        <w:tc>
          <w:tcPr>
            <w:tcW w:w="684" w:type="dxa"/>
          </w:tcPr>
          <w:p w14:paraId="62414219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</w:tcPr>
          <w:p w14:paraId="7C91B409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Harton, 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turn R SP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Barton le Willows</w:t>
            </w:r>
          </w:p>
        </w:tc>
      </w:tr>
      <w:tr w:rsidR="008031AD" w:rsidRPr="00380B9D" w14:paraId="4A80EE56" w14:textId="77777777" w:rsidTr="008031AD">
        <w:tc>
          <w:tcPr>
            <w:tcW w:w="684" w:type="dxa"/>
          </w:tcPr>
          <w:p w14:paraId="3D3FF7D8" w14:textId="32E2344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11.</w:t>
            </w:r>
            <w:r w:rsidR="0043752E">
              <w:rPr>
                <w:rFonts w:ascii="Arial" w:hAnsi="Arial" w:cs="Arial"/>
                <w:sz w:val="24"/>
                <w:szCs w:val="24"/>
              </w:rPr>
              <w:t>1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1" w:type="dxa"/>
          </w:tcPr>
          <w:p w14:paraId="5A13F3E8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</w:t>
            </w:r>
            <w:proofErr w:type="spellStart"/>
            <w:r w:rsidRPr="00380B9D">
              <w:rPr>
                <w:rFonts w:ascii="Arial" w:hAnsi="Arial" w:cs="Arial"/>
                <w:sz w:val="24"/>
                <w:szCs w:val="24"/>
              </w:rPr>
              <w:t>R at</w:t>
            </w:r>
            <w:proofErr w:type="spellEnd"/>
            <w:r w:rsidRPr="00380B9D">
              <w:rPr>
                <w:rFonts w:ascii="Arial" w:hAnsi="Arial" w:cs="Arial"/>
                <w:sz w:val="24"/>
                <w:szCs w:val="24"/>
              </w:rPr>
              <w:t xml:space="preserve"> T, then L at X in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Barton le Willows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C86BF0">
              <w:rPr>
                <w:rFonts w:ascii="Arial" w:hAnsi="Arial" w:cs="Arial"/>
                <w:sz w:val="24"/>
                <w:szCs w:val="24"/>
              </w:rPr>
              <w:t>SP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Slingsby.</w:t>
            </w:r>
          </w:p>
        </w:tc>
      </w:tr>
      <w:tr w:rsidR="008031AD" w:rsidRPr="00380B9D" w14:paraId="5FE97625" w14:textId="77777777" w:rsidTr="008031AD">
        <w:tc>
          <w:tcPr>
            <w:tcW w:w="684" w:type="dxa"/>
          </w:tcPr>
          <w:p w14:paraId="4F443807" w14:textId="2DADA75F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13.</w:t>
            </w:r>
            <w:r w:rsidR="0043752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31" w:type="dxa"/>
          </w:tcPr>
          <w:p w14:paraId="072635C5" w14:textId="77777777" w:rsidR="008031AD" w:rsidRPr="00380B9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At A64, use cycle path on right to cross to cycle path on far side.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CARE – BUSY DUAL CARRIAGEWAY. CROSS IN 2 HALVES</w:t>
            </w:r>
          </w:p>
        </w:tc>
      </w:tr>
      <w:tr w:rsidR="008031AD" w:rsidRPr="00380B9D" w14:paraId="0CA5EB46" w14:textId="77777777" w:rsidTr="008031AD">
        <w:tc>
          <w:tcPr>
            <w:tcW w:w="684" w:type="dxa"/>
          </w:tcPr>
          <w:p w14:paraId="1A665065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</w:tcPr>
          <w:p w14:paraId="6226FC32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At end of cycle path, turn R then L towards Castle Howard.</w:t>
            </w:r>
          </w:p>
        </w:tc>
      </w:tr>
      <w:tr w:rsidR="008031AD" w:rsidRPr="00380B9D" w14:paraId="6848DB49" w14:textId="77777777" w:rsidTr="008031AD">
        <w:tc>
          <w:tcPr>
            <w:tcW w:w="684" w:type="dxa"/>
          </w:tcPr>
          <w:p w14:paraId="543F9F7D" w14:textId="0CD8B700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2</w:t>
            </w:r>
            <w:r w:rsidR="0043752E">
              <w:rPr>
                <w:rFonts w:ascii="Arial" w:hAnsi="Arial" w:cs="Arial"/>
                <w:sz w:val="24"/>
                <w:szCs w:val="24"/>
              </w:rPr>
              <w:t>3.</w:t>
            </w:r>
            <w:r w:rsidR="00534D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31" w:type="dxa"/>
          </w:tcPr>
          <w:p w14:paraId="27D66E0E" w14:textId="77777777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Slingsby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, cross B1257 and continue </w:t>
            </w:r>
            <w:proofErr w:type="spellStart"/>
            <w:r w:rsidRPr="00380B9D">
              <w:rPr>
                <w:rFonts w:ascii="Arial" w:hAnsi="Arial" w:cs="Arial"/>
                <w:sz w:val="24"/>
                <w:szCs w:val="24"/>
              </w:rPr>
              <w:t>fwd</w:t>
            </w:r>
            <w:proofErr w:type="spellEnd"/>
            <w:r w:rsidRPr="00380B9D">
              <w:rPr>
                <w:rFonts w:ascii="Arial" w:hAnsi="Arial" w:cs="Arial"/>
                <w:sz w:val="24"/>
                <w:szCs w:val="24"/>
              </w:rPr>
              <w:t>, following the road through the village.</w:t>
            </w:r>
          </w:p>
        </w:tc>
      </w:tr>
      <w:tr w:rsidR="008031AD" w:rsidRPr="00380B9D" w14:paraId="4E0FD532" w14:textId="77777777" w:rsidTr="008031AD">
        <w:tc>
          <w:tcPr>
            <w:tcW w:w="684" w:type="dxa"/>
          </w:tcPr>
          <w:p w14:paraId="183D3E58" w14:textId="4DFBD741" w:rsidR="008031AD" w:rsidRPr="00380B9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30.9</w:t>
            </w:r>
          </w:p>
        </w:tc>
        <w:tc>
          <w:tcPr>
            <w:tcW w:w="4131" w:type="dxa"/>
          </w:tcPr>
          <w:p w14:paraId="008D76B6" w14:textId="0AF43EAF" w:rsidR="008031AD" w:rsidRPr="008031AD" w:rsidRDefault="008031A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L SP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Harome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Helmsley</w:t>
            </w:r>
          </w:p>
        </w:tc>
      </w:tr>
      <w:tr w:rsidR="008031AD" w:rsidRPr="00380B9D" w14:paraId="77C667A9" w14:textId="77777777" w:rsidTr="008031AD">
        <w:tc>
          <w:tcPr>
            <w:tcW w:w="684" w:type="dxa"/>
          </w:tcPr>
          <w:p w14:paraId="56955958" w14:textId="4EDFF04D" w:rsidR="008031A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34.4 </w:t>
            </w:r>
          </w:p>
        </w:tc>
        <w:tc>
          <w:tcPr>
            <w:tcW w:w="4131" w:type="dxa"/>
          </w:tcPr>
          <w:p w14:paraId="3A916B19" w14:textId="22A887B0" w:rsidR="008031AD" w:rsidRDefault="008031A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 at T SP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Harome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Helmsley</w:t>
            </w:r>
          </w:p>
        </w:tc>
      </w:tr>
      <w:tr w:rsidR="008031AD" w:rsidRPr="00380B9D" w14:paraId="30695112" w14:textId="77777777" w:rsidTr="008031AD">
        <w:tc>
          <w:tcPr>
            <w:tcW w:w="684" w:type="dxa"/>
          </w:tcPr>
          <w:p w14:paraId="6CD0578D" w14:textId="057B8B5F" w:rsidR="008031AD" w:rsidRDefault="006D68F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38.6</w:t>
            </w:r>
          </w:p>
        </w:tc>
        <w:tc>
          <w:tcPr>
            <w:tcW w:w="4131" w:type="dxa"/>
          </w:tcPr>
          <w:p w14:paraId="0FBBBDB4" w14:textId="44084218" w:rsidR="008031AD" w:rsidRPr="006D68FD" w:rsidRDefault="006D68FD" w:rsidP="00115B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 on A170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Helmsley</w:t>
            </w:r>
            <w:r w:rsidR="00984A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984A2C" w:rsidRPr="00984A2C">
              <w:rPr>
                <w:rFonts w:ascii="Arial" w:hAnsi="Arial" w:cs="Arial"/>
                <w:sz w:val="24"/>
                <w:szCs w:val="24"/>
              </w:rPr>
              <w:t>You might like to use the cycle path on the far side.</w:t>
            </w:r>
          </w:p>
        </w:tc>
      </w:tr>
      <w:tr w:rsidR="006D68FD" w:rsidRPr="00380B9D" w14:paraId="3C8F0194" w14:textId="77777777" w:rsidTr="008031AD">
        <w:tc>
          <w:tcPr>
            <w:tcW w:w="684" w:type="dxa"/>
          </w:tcPr>
          <w:p w14:paraId="5E292AE9" w14:textId="6FAD7815" w:rsidR="006D68FD" w:rsidRDefault="006D68F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39.5</w:t>
            </w:r>
          </w:p>
        </w:tc>
        <w:tc>
          <w:tcPr>
            <w:tcW w:w="4131" w:type="dxa"/>
          </w:tcPr>
          <w:p w14:paraId="6C601192" w14:textId="09BC59C0" w:rsidR="006D68FD" w:rsidRDefault="006D68FD" w:rsidP="00115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HELMSLEY CONTROL</w:t>
            </w:r>
          </w:p>
        </w:tc>
      </w:tr>
    </w:tbl>
    <w:p w14:paraId="7B614A53" w14:textId="77777777" w:rsidR="000822A9" w:rsidRDefault="006D68FD">
      <w:r>
        <w:tab/>
      </w:r>
    </w:p>
    <w:p w14:paraId="7E00152E" w14:textId="209125BB" w:rsidR="008031AD" w:rsidRDefault="006D68FD">
      <w:r>
        <w:tab/>
      </w:r>
      <w:r>
        <w:tab/>
      </w:r>
      <w:r>
        <w:tab/>
      </w:r>
      <w:r>
        <w:tab/>
      </w:r>
      <w:r>
        <w:tab/>
      </w:r>
    </w:p>
    <w:p w14:paraId="0A4C996C" w14:textId="36FFB020" w:rsidR="006D68FD" w:rsidRDefault="006D68FD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6D68FD">
        <w:rPr>
          <w:rFonts w:ascii="Arial" w:hAnsi="Arial" w:cs="Arial"/>
          <w:b/>
          <w:bCs/>
          <w:sz w:val="24"/>
          <w:szCs w:val="24"/>
        </w:rPr>
        <w:t xml:space="preserve">Stage 2. Helmsley to </w:t>
      </w:r>
      <w:proofErr w:type="spellStart"/>
      <w:r w:rsidRPr="006D68FD">
        <w:rPr>
          <w:rFonts w:ascii="Arial" w:hAnsi="Arial" w:cs="Arial"/>
          <w:b/>
          <w:bCs/>
          <w:sz w:val="24"/>
          <w:szCs w:val="24"/>
        </w:rPr>
        <w:t>Osmotherly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FD562B">
        <w:rPr>
          <w:rFonts w:ascii="Arial" w:hAnsi="Arial" w:cs="Arial"/>
          <w:b/>
          <w:bCs/>
          <w:sz w:val="24"/>
          <w:szCs w:val="24"/>
        </w:rPr>
        <w:t xml:space="preserve"> 24.8km (15.4 miles)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034"/>
      </w:tblGrid>
      <w:tr w:rsidR="006D68FD" w14:paraId="611529C1" w14:textId="77777777" w:rsidTr="006D68FD">
        <w:tc>
          <w:tcPr>
            <w:tcW w:w="704" w:type="dxa"/>
          </w:tcPr>
          <w:p w14:paraId="4C2D88CF" w14:textId="77777777" w:rsidR="006D68FD" w:rsidRPr="006D68FD" w:rsidRDefault="006D68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4" w:type="dxa"/>
          </w:tcPr>
          <w:p w14:paraId="09E63F40" w14:textId="2CC1E939" w:rsidR="006D68FD" w:rsidRPr="006D68FD" w:rsidRDefault="006D68FD">
            <w:pPr>
              <w:rPr>
                <w:rFonts w:ascii="Arial" w:hAnsi="Arial" w:cs="Arial"/>
                <w:sz w:val="24"/>
                <w:szCs w:val="24"/>
              </w:rPr>
            </w:pPr>
            <w:r w:rsidRPr="006D68FD">
              <w:rPr>
                <w:rFonts w:ascii="Arial" w:hAnsi="Arial" w:cs="Arial"/>
                <w:sz w:val="24"/>
                <w:szCs w:val="24"/>
              </w:rPr>
              <w:t>After passing through the square, turn right at T by the church on B1257</w:t>
            </w:r>
          </w:p>
        </w:tc>
      </w:tr>
      <w:tr w:rsidR="006D68FD" w14:paraId="00D1D57E" w14:textId="77777777" w:rsidTr="006D68FD">
        <w:tc>
          <w:tcPr>
            <w:tcW w:w="704" w:type="dxa"/>
          </w:tcPr>
          <w:p w14:paraId="03EFB11A" w14:textId="20399299" w:rsidR="006D68FD" w:rsidRPr="006D68FD" w:rsidRDefault="006D68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45.1</w:t>
            </w:r>
          </w:p>
        </w:tc>
        <w:tc>
          <w:tcPr>
            <w:tcW w:w="4034" w:type="dxa"/>
          </w:tcPr>
          <w:p w14:paraId="1D69D9B6" w14:textId="33F16CF6" w:rsidR="006D68FD" w:rsidRPr="006D68FD" w:rsidRDefault="00B70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L SP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Hawnby</w:t>
            </w:r>
            <w:proofErr w:type="spellEnd"/>
          </w:p>
        </w:tc>
      </w:tr>
      <w:tr w:rsidR="006D68FD" w14:paraId="5A61E2B9" w14:textId="77777777" w:rsidTr="006D68FD">
        <w:tc>
          <w:tcPr>
            <w:tcW w:w="704" w:type="dxa"/>
          </w:tcPr>
          <w:p w14:paraId="0CF7E2FF" w14:textId="757BF4B8" w:rsidR="006D68FD" w:rsidRPr="006D68FD" w:rsidRDefault="00B70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48.9</w:t>
            </w:r>
          </w:p>
        </w:tc>
        <w:tc>
          <w:tcPr>
            <w:tcW w:w="4034" w:type="dxa"/>
          </w:tcPr>
          <w:p w14:paraId="1CCC082A" w14:textId="338E516C" w:rsidR="006D68FD" w:rsidRPr="00B70E13" w:rsidRDefault="00B70E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 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 to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Hawnby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B70E13">
              <w:rPr>
                <w:rFonts w:ascii="Arial" w:hAnsi="Arial" w:cs="Arial"/>
                <w:sz w:val="24"/>
                <w:szCs w:val="24"/>
              </w:rPr>
              <w:t>where keep right SP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E13">
              <w:rPr>
                <w:rFonts w:ascii="Arial" w:hAnsi="Arial" w:cs="Arial"/>
                <w:b/>
                <w:bCs/>
                <w:sz w:val="24"/>
                <w:szCs w:val="24"/>
              </w:rPr>
              <w:t>Osmotherl</w:t>
            </w:r>
            <w:r w:rsidR="001D522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B70E13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984A2C" w14:paraId="5C2C3820" w14:textId="77777777" w:rsidTr="006D68FD">
        <w:tc>
          <w:tcPr>
            <w:tcW w:w="704" w:type="dxa"/>
          </w:tcPr>
          <w:p w14:paraId="58B1FCB0" w14:textId="3B5FBE39" w:rsidR="00984A2C" w:rsidRDefault="00261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63.9</w:t>
            </w:r>
          </w:p>
        </w:tc>
        <w:tc>
          <w:tcPr>
            <w:tcW w:w="4034" w:type="dxa"/>
          </w:tcPr>
          <w:p w14:paraId="3F37D67C" w14:textId="54DC1367" w:rsidR="00984A2C" w:rsidRPr="00984A2C" w:rsidRDefault="00984A2C">
            <w:pPr>
              <w:rPr>
                <w:rFonts w:ascii="Arial" w:hAnsi="Arial" w:cs="Arial"/>
                <w:sz w:val="24"/>
                <w:szCs w:val="24"/>
              </w:rPr>
            </w:pPr>
            <w:r w:rsidRPr="00984A2C">
              <w:rPr>
                <w:rFonts w:ascii="Arial" w:hAnsi="Arial" w:cs="Arial"/>
                <w:sz w:val="24"/>
                <w:szCs w:val="24"/>
              </w:rPr>
              <w:t>At T turn right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</w:t>
            </w:r>
            <w:proofErr w:type="spellStart"/>
            <w:r w:rsidRPr="00984A2C">
              <w:rPr>
                <w:rFonts w:ascii="Arial" w:hAnsi="Arial" w:cs="Arial"/>
                <w:b/>
                <w:bCs/>
                <w:sz w:val="24"/>
                <w:szCs w:val="24"/>
              </w:rPr>
              <w:t>Osmotherley</w:t>
            </w:r>
            <w:proofErr w:type="spellEnd"/>
          </w:p>
        </w:tc>
      </w:tr>
      <w:tr w:rsidR="00B70E13" w14:paraId="00C6C38D" w14:textId="77777777" w:rsidTr="006D68FD">
        <w:tc>
          <w:tcPr>
            <w:tcW w:w="704" w:type="dxa"/>
          </w:tcPr>
          <w:p w14:paraId="1DA0AE15" w14:textId="490B6615" w:rsidR="00B70E13" w:rsidRPr="00C23C3A" w:rsidRDefault="00C23C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64.3 </w:t>
            </w:r>
          </w:p>
        </w:tc>
        <w:tc>
          <w:tcPr>
            <w:tcW w:w="4034" w:type="dxa"/>
          </w:tcPr>
          <w:p w14:paraId="38431699" w14:textId="7F607C52" w:rsidR="00B70E13" w:rsidRDefault="00C23C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OSMOTHERL</w:t>
            </w:r>
            <w:r w:rsidR="001D522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 </w:t>
            </w:r>
            <w:r w:rsidR="00CB4C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CONTROL</w:t>
            </w:r>
          </w:p>
        </w:tc>
      </w:tr>
    </w:tbl>
    <w:p w14:paraId="6A8C8281" w14:textId="77777777" w:rsidR="00501B1A" w:rsidRDefault="00501B1A">
      <w:pPr>
        <w:rPr>
          <w:rFonts w:ascii="Arial" w:hAnsi="Arial" w:cs="Arial"/>
          <w:b/>
          <w:bCs/>
          <w:sz w:val="24"/>
          <w:szCs w:val="24"/>
        </w:rPr>
      </w:pPr>
    </w:p>
    <w:p w14:paraId="13CE1255" w14:textId="75D66AFB" w:rsidR="00C23C3A" w:rsidRPr="00FD562B" w:rsidRDefault="00C23C3A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3.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Osmotherl</w:t>
      </w:r>
      <w:r w:rsidR="001D5228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to </w:t>
      </w:r>
      <w:r w:rsidR="00FD562B">
        <w:rPr>
          <w:rFonts w:ascii="Arial" w:hAnsi="Arial" w:cs="Arial"/>
          <w:b/>
          <w:bCs/>
          <w:sz w:val="24"/>
          <w:szCs w:val="24"/>
        </w:rPr>
        <w:t xml:space="preserve">Hutton </w:t>
      </w:r>
      <w:proofErr w:type="spellStart"/>
      <w:r w:rsidR="00FD562B">
        <w:rPr>
          <w:rFonts w:ascii="Arial" w:hAnsi="Arial" w:cs="Arial"/>
          <w:b/>
          <w:bCs/>
          <w:sz w:val="24"/>
          <w:szCs w:val="24"/>
        </w:rPr>
        <w:t>Rudby</w:t>
      </w:r>
      <w:proofErr w:type="spellEnd"/>
      <w:r w:rsidR="00FD562B">
        <w:rPr>
          <w:rFonts w:ascii="Arial" w:hAnsi="Arial" w:cs="Arial"/>
          <w:b/>
          <w:bCs/>
          <w:sz w:val="24"/>
          <w:szCs w:val="24"/>
        </w:rPr>
        <w:t>. 11.</w:t>
      </w:r>
      <w:r w:rsidR="00F10F7E">
        <w:rPr>
          <w:rFonts w:ascii="Arial" w:hAnsi="Arial" w:cs="Arial"/>
          <w:b/>
          <w:bCs/>
          <w:sz w:val="24"/>
          <w:szCs w:val="24"/>
        </w:rPr>
        <w:t>8</w:t>
      </w:r>
      <w:r w:rsidR="00FD562B">
        <w:rPr>
          <w:rFonts w:ascii="Arial" w:hAnsi="Arial" w:cs="Arial"/>
          <w:b/>
          <w:bCs/>
          <w:sz w:val="24"/>
          <w:szCs w:val="24"/>
        </w:rPr>
        <w:t>km (</w:t>
      </w:r>
      <w:r w:rsidR="00F10F7E">
        <w:rPr>
          <w:rFonts w:ascii="Arial" w:hAnsi="Arial" w:cs="Arial"/>
          <w:b/>
          <w:bCs/>
          <w:sz w:val="24"/>
          <w:szCs w:val="24"/>
        </w:rPr>
        <w:t>7.3</w:t>
      </w:r>
      <w:r w:rsidR="00FD562B">
        <w:rPr>
          <w:rFonts w:ascii="Arial" w:hAnsi="Arial" w:cs="Arial"/>
          <w:b/>
          <w:bCs/>
          <w:sz w:val="24"/>
          <w:szCs w:val="24"/>
        </w:rPr>
        <w:t xml:space="preserve"> miles)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034"/>
      </w:tblGrid>
      <w:tr w:rsidR="00C23C3A" w14:paraId="5A30EB5D" w14:textId="77777777" w:rsidTr="00C23C3A">
        <w:tc>
          <w:tcPr>
            <w:tcW w:w="704" w:type="dxa"/>
          </w:tcPr>
          <w:p w14:paraId="142E4823" w14:textId="77777777" w:rsidR="00C23C3A" w:rsidRPr="00810654" w:rsidRDefault="00C23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4" w:type="dxa"/>
          </w:tcPr>
          <w:p w14:paraId="4E923610" w14:textId="3F6ABBC4" w:rsidR="00C23C3A" w:rsidRPr="00810654" w:rsidRDefault="00C23C3A">
            <w:pPr>
              <w:rPr>
                <w:rFonts w:ascii="Arial" w:hAnsi="Arial" w:cs="Arial"/>
                <w:sz w:val="24"/>
                <w:szCs w:val="24"/>
              </w:rPr>
            </w:pPr>
            <w:r w:rsidRPr="00810654">
              <w:rPr>
                <w:rFonts w:ascii="Arial" w:hAnsi="Arial" w:cs="Arial"/>
                <w:sz w:val="24"/>
                <w:szCs w:val="24"/>
              </w:rPr>
              <w:t>Continue through village</w:t>
            </w:r>
          </w:p>
        </w:tc>
      </w:tr>
      <w:tr w:rsidR="00984A2C" w14:paraId="0679B2AC" w14:textId="77777777" w:rsidTr="00C23C3A">
        <w:tc>
          <w:tcPr>
            <w:tcW w:w="704" w:type="dxa"/>
          </w:tcPr>
          <w:p w14:paraId="0583D7E5" w14:textId="26ABBFAD" w:rsidR="00984A2C" w:rsidRPr="00810654" w:rsidRDefault="00D21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70.0</w:t>
            </w:r>
          </w:p>
        </w:tc>
        <w:tc>
          <w:tcPr>
            <w:tcW w:w="4034" w:type="dxa"/>
          </w:tcPr>
          <w:p w14:paraId="2DFE0E5C" w14:textId="01349BAC" w:rsidR="00984A2C" w:rsidRPr="00984A2C" w:rsidRDefault="00984A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Swainby</w:t>
            </w:r>
            <w:proofErr w:type="spellEnd"/>
          </w:p>
        </w:tc>
      </w:tr>
      <w:tr w:rsidR="00C23C3A" w14:paraId="267E5CF8" w14:textId="77777777" w:rsidTr="00C23C3A">
        <w:tc>
          <w:tcPr>
            <w:tcW w:w="704" w:type="dxa"/>
          </w:tcPr>
          <w:p w14:paraId="21C229AD" w14:textId="37C8F0FC" w:rsidR="00C23C3A" w:rsidRPr="00810654" w:rsidRDefault="00C23C3A">
            <w:pPr>
              <w:rPr>
                <w:rFonts w:ascii="Arial" w:hAnsi="Arial" w:cs="Arial"/>
                <w:sz w:val="24"/>
                <w:szCs w:val="24"/>
              </w:rPr>
            </w:pPr>
            <w:r w:rsidRPr="00810654">
              <w:rPr>
                <w:rFonts w:ascii="Arial" w:hAnsi="Arial" w:cs="Arial"/>
                <w:sz w:val="24"/>
                <w:szCs w:val="24"/>
              </w:rPr>
              <w:t>7</w:t>
            </w:r>
            <w:r w:rsidR="00D2180A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4034" w:type="dxa"/>
          </w:tcPr>
          <w:p w14:paraId="30C591FD" w14:textId="4BE30065" w:rsidR="00C23C3A" w:rsidRPr="00810654" w:rsidRDefault="00810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A172, turn L, then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 SP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Hutton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Rudby</w:t>
            </w:r>
            <w:proofErr w:type="spellEnd"/>
          </w:p>
        </w:tc>
      </w:tr>
      <w:tr w:rsidR="00C23C3A" w14:paraId="6648B9D1" w14:textId="77777777" w:rsidTr="00C23C3A">
        <w:tc>
          <w:tcPr>
            <w:tcW w:w="704" w:type="dxa"/>
          </w:tcPr>
          <w:p w14:paraId="58C16990" w14:textId="0307F600" w:rsidR="00C23C3A" w:rsidRPr="00810654" w:rsidRDefault="00810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2180A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4034" w:type="dxa"/>
          </w:tcPr>
          <w:p w14:paraId="0EFBA07E" w14:textId="45491AAD" w:rsidR="00C23C3A" w:rsidRPr="00810654" w:rsidRDefault="00810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 turn R SP NCN</w:t>
            </w:r>
            <w:r w:rsidR="000822A9">
              <w:rPr>
                <w:rFonts w:ascii="Arial" w:hAnsi="Arial" w:cs="Arial"/>
                <w:sz w:val="24"/>
                <w:szCs w:val="24"/>
              </w:rPr>
              <w:t xml:space="preserve"> 65/165</w:t>
            </w:r>
          </w:p>
        </w:tc>
      </w:tr>
      <w:tr w:rsidR="00810654" w14:paraId="42284423" w14:textId="77777777" w:rsidTr="00C23C3A">
        <w:tc>
          <w:tcPr>
            <w:tcW w:w="704" w:type="dxa"/>
          </w:tcPr>
          <w:p w14:paraId="25D0EE55" w14:textId="78ECBA60" w:rsidR="00810654" w:rsidRDefault="00FD56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2180A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034" w:type="dxa"/>
          </w:tcPr>
          <w:p w14:paraId="5B540A9E" w14:textId="5D11EA69" w:rsidR="00810654" w:rsidRPr="00FD562B" w:rsidRDefault="00FD56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HUTTON RUDBY INFO CONTROL</w:t>
            </w:r>
          </w:p>
        </w:tc>
      </w:tr>
    </w:tbl>
    <w:p w14:paraId="7BE1AC7B" w14:textId="77777777" w:rsidR="00C23C3A" w:rsidRDefault="00C23C3A">
      <w:pPr>
        <w:rPr>
          <w:rFonts w:ascii="Arial" w:hAnsi="Arial" w:cs="Arial"/>
          <w:b/>
          <w:bCs/>
          <w:sz w:val="24"/>
          <w:szCs w:val="24"/>
        </w:rPr>
      </w:pPr>
    </w:p>
    <w:p w14:paraId="19A6878B" w14:textId="0550F420" w:rsidR="00FD562B" w:rsidRDefault="00FD562B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4. Hutton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Rudby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Fryup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3476E7">
        <w:rPr>
          <w:rFonts w:ascii="Arial" w:hAnsi="Arial" w:cs="Arial"/>
          <w:b/>
          <w:bCs/>
          <w:sz w:val="24"/>
          <w:szCs w:val="24"/>
        </w:rPr>
        <w:t xml:space="preserve"> 33.</w:t>
      </w:r>
      <w:r w:rsidR="00F10F7E">
        <w:rPr>
          <w:rFonts w:ascii="Arial" w:hAnsi="Arial" w:cs="Arial"/>
          <w:b/>
          <w:bCs/>
          <w:sz w:val="24"/>
          <w:szCs w:val="24"/>
        </w:rPr>
        <w:t>9</w:t>
      </w:r>
      <w:r w:rsidR="003476E7">
        <w:rPr>
          <w:rFonts w:ascii="Arial" w:hAnsi="Arial" w:cs="Arial"/>
          <w:b/>
          <w:bCs/>
          <w:sz w:val="24"/>
          <w:szCs w:val="24"/>
        </w:rPr>
        <w:t>km (2</w:t>
      </w:r>
      <w:r w:rsidR="00F10F7E">
        <w:rPr>
          <w:rFonts w:ascii="Arial" w:hAnsi="Arial" w:cs="Arial"/>
          <w:b/>
          <w:bCs/>
          <w:sz w:val="24"/>
          <w:szCs w:val="24"/>
        </w:rPr>
        <w:t>1</w:t>
      </w:r>
      <w:r w:rsidR="003476E7">
        <w:rPr>
          <w:rFonts w:ascii="Arial" w:hAnsi="Arial" w:cs="Arial"/>
          <w:b/>
          <w:bCs/>
          <w:sz w:val="24"/>
          <w:szCs w:val="24"/>
        </w:rPr>
        <w:t xml:space="preserve"> miles)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21"/>
      </w:tblGrid>
      <w:tr w:rsidR="00FD562B" w14:paraId="1DB46F12" w14:textId="77777777" w:rsidTr="00FD562B">
        <w:tc>
          <w:tcPr>
            <w:tcW w:w="704" w:type="dxa"/>
          </w:tcPr>
          <w:p w14:paraId="6AC18926" w14:textId="77777777" w:rsidR="00FD562B" w:rsidRDefault="00FD56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</w:tcPr>
          <w:p w14:paraId="1DB757EA" w14:textId="178AE294" w:rsidR="00FD562B" w:rsidRPr="00FD562B" w:rsidRDefault="00D218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Keep right at T by Wheatsheaf Inn</w:t>
            </w:r>
          </w:p>
        </w:tc>
      </w:tr>
      <w:tr w:rsidR="00FD562B" w14:paraId="06812334" w14:textId="77777777" w:rsidTr="00FD562B">
        <w:tc>
          <w:tcPr>
            <w:tcW w:w="704" w:type="dxa"/>
          </w:tcPr>
          <w:p w14:paraId="2E15CED2" w14:textId="77777777" w:rsidR="00FD562B" w:rsidRDefault="00FD56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</w:tcPr>
          <w:p w14:paraId="15AC1A7E" w14:textId="45B0AD66" w:rsidR="00FD562B" w:rsidRPr="00D876B6" w:rsidRDefault="00D876B6">
            <w:pPr>
              <w:rPr>
                <w:rFonts w:ascii="Arial" w:hAnsi="Arial" w:cs="Arial"/>
                <w:sz w:val="24"/>
                <w:szCs w:val="24"/>
              </w:rPr>
            </w:pPr>
            <w:r w:rsidRPr="00D876B6">
              <w:rPr>
                <w:rFonts w:ascii="Arial" w:hAnsi="Arial" w:cs="Arial"/>
                <w:sz w:val="24"/>
                <w:szCs w:val="24"/>
              </w:rPr>
              <w:t xml:space="preserve">Continue through </w:t>
            </w:r>
            <w:r w:rsidRPr="00D876B6">
              <w:rPr>
                <w:rFonts w:ascii="Arial" w:hAnsi="Arial" w:cs="Arial"/>
                <w:b/>
                <w:bCs/>
                <w:sz w:val="24"/>
                <w:szCs w:val="24"/>
              </w:rPr>
              <w:t>Stokesley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FD562B" w14:paraId="0C4D3B7C" w14:textId="77777777" w:rsidTr="00FD562B">
        <w:tc>
          <w:tcPr>
            <w:tcW w:w="704" w:type="dxa"/>
          </w:tcPr>
          <w:p w14:paraId="233023AF" w14:textId="60B17551" w:rsidR="00FD562B" w:rsidRPr="00D876B6" w:rsidRDefault="00D21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83.0</w:t>
            </w:r>
          </w:p>
        </w:tc>
        <w:tc>
          <w:tcPr>
            <w:tcW w:w="4034" w:type="dxa"/>
          </w:tcPr>
          <w:p w14:paraId="08D5C758" w14:textId="654153E8" w:rsidR="00FD562B" w:rsidRPr="00D876B6" w:rsidRDefault="00D876B6">
            <w:pPr>
              <w:rPr>
                <w:rFonts w:ascii="Arial" w:hAnsi="Arial" w:cs="Arial"/>
                <w:sz w:val="24"/>
                <w:szCs w:val="24"/>
              </w:rPr>
            </w:pPr>
            <w:r w:rsidRPr="00D876B6">
              <w:rPr>
                <w:rFonts w:ascii="Arial" w:hAnsi="Arial" w:cs="Arial"/>
                <w:sz w:val="24"/>
                <w:szCs w:val="24"/>
              </w:rPr>
              <w:t xml:space="preserve">At the end of High St, at </w:t>
            </w:r>
            <w:proofErr w:type="spellStart"/>
            <w:r w:rsidRPr="00D876B6">
              <w:rPr>
                <w:rFonts w:ascii="Arial" w:hAnsi="Arial" w:cs="Arial"/>
                <w:sz w:val="24"/>
                <w:szCs w:val="24"/>
              </w:rPr>
              <w:t>rbt</w:t>
            </w:r>
            <w:proofErr w:type="spellEnd"/>
            <w:r w:rsidRPr="00D876B6">
              <w:rPr>
                <w:rFonts w:ascii="Arial" w:hAnsi="Arial" w:cs="Arial"/>
                <w:sz w:val="24"/>
                <w:szCs w:val="24"/>
              </w:rPr>
              <w:t xml:space="preserve"> by Jet garage take 3</w:t>
            </w:r>
            <w:r w:rsidRPr="00D876B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D876B6">
              <w:rPr>
                <w:rFonts w:ascii="Arial" w:hAnsi="Arial" w:cs="Arial"/>
                <w:sz w:val="24"/>
                <w:szCs w:val="24"/>
              </w:rPr>
              <w:t xml:space="preserve"> exit</w:t>
            </w:r>
          </w:p>
        </w:tc>
      </w:tr>
      <w:tr w:rsidR="00D876B6" w14:paraId="5C83EB97" w14:textId="77777777" w:rsidTr="00FD562B">
        <w:tc>
          <w:tcPr>
            <w:tcW w:w="704" w:type="dxa"/>
          </w:tcPr>
          <w:p w14:paraId="67907400" w14:textId="77777777" w:rsidR="00D876B6" w:rsidRPr="00D876B6" w:rsidRDefault="00D8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4" w:type="dxa"/>
          </w:tcPr>
          <w:p w14:paraId="2BBF148B" w14:textId="61F6BA13" w:rsidR="00D876B6" w:rsidRPr="00D876B6" w:rsidRDefault="00D876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next roundabout take 2</w:t>
            </w:r>
            <w:r w:rsidRPr="00D876B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exit SP A173 Great Ayton and </w:t>
            </w:r>
            <w:proofErr w:type="spellStart"/>
            <w:r w:rsidRPr="00D876B6">
              <w:rPr>
                <w:rFonts w:ascii="Arial" w:hAnsi="Arial" w:cs="Arial"/>
                <w:b/>
                <w:bCs/>
                <w:sz w:val="24"/>
                <w:szCs w:val="24"/>
              </w:rPr>
              <w:t>Kildale</w:t>
            </w:r>
            <w:proofErr w:type="spellEnd"/>
          </w:p>
        </w:tc>
      </w:tr>
      <w:tr w:rsidR="00D876B6" w14:paraId="51D8E212" w14:textId="77777777" w:rsidTr="00FD562B">
        <w:tc>
          <w:tcPr>
            <w:tcW w:w="704" w:type="dxa"/>
          </w:tcPr>
          <w:p w14:paraId="472A03AB" w14:textId="5F179F8F" w:rsidR="00D876B6" w:rsidRPr="00D876B6" w:rsidRDefault="00D21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84.4</w:t>
            </w:r>
          </w:p>
        </w:tc>
        <w:tc>
          <w:tcPr>
            <w:tcW w:w="4034" w:type="dxa"/>
          </w:tcPr>
          <w:p w14:paraId="31DBA1BF" w14:textId="647B8AEE" w:rsidR="00D876B6" w:rsidRDefault="00D876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R SP </w:t>
            </w:r>
            <w:r w:rsidRPr="00D876B6">
              <w:rPr>
                <w:rFonts w:ascii="Arial" w:hAnsi="Arial" w:cs="Arial"/>
                <w:b/>
                <w:bCs/>
                <w:sz w:val="24"/>
                <w:szCs w:val="24"/>
              </w:rPr>
              <w:t>Easby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Kildale</w:t>
            </w:r>
            <w:proofErr w:type="spellEnd"/>
          </w:p>
        </w:tc>
      </w:tr>
      <w:tr w:rsidR="00D876B6" w14:paraId="1DEBC061" w14:textId="77777777" w:rsidTr="00FD562B">
        <w:tc>
          <w:tcPr>
            <w:tcW w:w="704" w:type="dxa"/>
          </w:tcPr>
          <w:p w14:paraId="53E1A26E" w14:textId="258317A1" w:rsidR="00D876B6" w:rsidRDefault="00B017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</w:t>
            </w:r>
            <w:r w:rsidR="00AE3B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34" w:type="dxa"/>
          </w:tcPr>
          <w:p w14:paraId="12212DEE" w14:textId="474C8771" w:rsidR="00D876B6" w:rsidRPr="00B0172C" w:rsidRDefault="00B017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 turn R SP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Castleton</w:t>
            </w:r>
          </w:p>
        </w:tc>
      </w:tr>
      <w:tr w:rsidR="00B0172C" w14:paraId="37AA20C3" w14:textId="77777777" w:rsidTr="00FD562B">
        <w:tc>
          <w:tcPr>
            <w:tcW w:w="704" w:type="dxa"/>
          </w:tcPr>
          <w:p w14:paraId="588F53CD" w14:textId="24B6072D" w:rsidR="00B0172C" w:rsidRDefault="00B017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E3BF4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034" w:type="dxa"/>
          </w:tcPr>
          <w:p w14:paraId="0D8EBB0A" w14:textId="5F0188D1" w:rsidR="00B0172C" w:rsidRDefault="00B017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Castleton at T turn L SP Danby</w:t>
            </w:r>
          </w:p>
        </w:tc>
      </w:tr>
      <w:tr w:rsidR="00B0172C" w14:paraId="134591A2" w14:textId="77777777" w:rsidTr="00FD562B">
        <w:tc>
          <w:tcPr>
            <w:tcW w:w="704" w:type="dxa"/>
          </w:tcPr>
          <w:p w14:paraId="0966197F" w14:textId="3286AD88" w:rsidR="00B0172C" w:rsidRDefault="00B017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E3BF4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4034" w:type="dxa"/>
          </w:tcPr>
          <w:p w14:paraId="2CECCB72" w14:textId="19307132" w:rsidR="00B0172C" w:rsidRPr="00B0172C" w:rsidRDefault="00B017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R SP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Fryup</w:t>
            </w:r>
            <w:proofErr w:type="spellEnd"/>
          </w:p>
        </w:tc>
      </w:tr>
      <w:tr w:rsidR="00B0172C" w14:paraId="60E4093D" w14:textId="77777777" w:rsidTr="00FD562B">
        <w:tc>
          <w:tcPr>
            <w:tcW w:w="704" w:type="dxa"/>
          </w:tcPr>
          <w:p w14:paraId="6B31ADFA" w14:textId="18D8DA75" w:rsidR="00B0172C" w:rsidRDefault="0034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E3BF4">
              <w:rPr>
                <w:rFonts w:ascii="Arial" w:hAnsi="Arial" w:cs="Arial"/>
                <w:sz w:val="24"/>
                <w:szCs w:val="24"/>
              </w:rPr>
              <w:t>4.5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</w:tcPr>
          <w:p w14:paraId="6BEC3CC4" w14:textId="34BE74C5" w:rsidR="00B0172C" w:rsidRDefault="0034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 R into narrow road</w:t>
            </w:r>
          </w:p>
        </w:tc>
      </w:tr>
      <w:tr w:rsidR="003476E7" w14:paraId="342743E6" w14:textId="77777777" w:rsidTr="00FD562B">
        <w:tc>
          <w:tcPr>
            <w:tcW w:w="704" w:type="dxa"/>
          </w:tcPr>
          <w:p w14:paraId="4DEDCC3F" w14:textId="3241F213" w:rsid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104.</w:t>
            </w:r>
            <w:r w:rsidR="00AE3B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34" w:type="dxa"/>
          </w:tcPr>
          <w:p w14:paraId="36C16407" w14:textId="0511836E" w:rsid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 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</w:p>
        </w:tc>
      </w:tr>
      <w:tr w:rsidR="003476E7" w14:paraId="6A1F88CB" w14:textId="77777777" w:rsidTr="00FD562B">
        <w:tc>
          <w:tcPr>
            <w:tcW w:w="704" w:type="dxa"/>
          </w:tcPr>
          <w:p w14:paraId="3C42D0A7" w14:textId="10AE52BF" w:rsid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E3BF4">
              <w:rPr>
                <w:rFonts w:ascii="Arial" w:hAnsi="Arial" w:cs="Arial"/>
                <w:sz w:val="24"/>
                <w:szCs w:val="24"/>
              </w:rPr>
              <w:t>10.0</w:t>
            </w:r>
          </w:p>
        </w:tc>
        <w:tc>
          <w:tcPr>
            <w:tcW w:w="4034" w:type="dxa"/>
          </w:tcPr>
          <w:p w14:paraId="6A4B699D" w14:textId="575642E9" w:rsidR="003476E7" w:rsidRPr="003476E7" w:rsidRDefault="003476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left into Yorkshire Cycle Hub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CONTROL</w:t>
            </w:r>
          </w:p>
        </w:tc>
      </w:tr>
    </w:tbl>
    <w:p w14:paraId="406DAF40" w14:textId="77777777" w:rsidR="00FD562B" w:rsidRDefault="00FD562B">
      <w:pPr>
        <w:rPr>
          <w:rFonts w:ascii="Arial" w:hAnsi="Arial" w:cs="Arial"/>
          <w:b/>
          <w:bCs/>
          <w:sz w:val="24"/>
          <w:szCs w:val="24"/>
        </w:rPr>
      </w:pPr>
    </w:p>
    <w:p w14:paraId="483EE391" w14:textId="62560F0A" w:rsidR="003476E7" w:rsidRDefault="003476E7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5.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Fryup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Ruswarp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C26B34">
        <w:rPr>
          <w:rFonts w:ascii="Arial" w:hAnsi="Arial" w:cs="Arial"/>
          <w:b/>
          <w:bCs/>
          <w:sz w:val="24"/>
          <w:szCs w:val="24"/>
        </w:rPr>
        <w:t xml:space="preserve"> 2</w:t>
      </w:r>
      <w:r w:rsidR="00F10F7E">
        <w:rPr>
          <w:rFonts w:ascii="Arial" w:hAnsi="Arial" w:cs="Arial"/>
          <w:b/>
          <w:bCs/>
          <w:sz w:val="24"/>
          <w:szCs w:val="24"/>
        </w:rPr>
        <w:t>3.8</w:t>
      </w:r>
      <w:r w:rsidR="00C26B34">
        <w:rPr>
          <w:rFonts w:ascii="Arial" w:hAnsi="Arial" w:cs="Arial"/>
          <w:b/>
          <w:bCs/>
          <w:sz w:val="24"/>
          <w:szCs w:val="24"/>
        </w:rPr>
        <w:t>km (14.</w:t>
      </w:r>
      <w:r w:rsidR="00F10F7E">
        <w:rPr>
          <w:rFonts w:ascii="Arial" w:hAnsi="Arial" w:cs="Arial"/>
          <w:b/>
          <w:bCs/>
          <w:sz w:val="24"/>
          <w:szCs w:val="24"/>
        </w:rPr>
        <w:t>8</w:t>
      </w:r>
      <w:r w:rsidR="00C26B34">
        <w:rPr>
          <w:rFonts w:ascii="Arial" w:hAnsi="Arial" w:cs="Arial"/>
          <w:b/>
          <w:bCs/>
          <w:sz w:val="24"/>
          <w:szCs w:val="24"/>
        </w:rPr>
        <w:t xml:space="preserve"> miles)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92"/>
      </w:tblGrid>
      <w:tr w:rsidR="003476E7" w14:paraId="1A031E23" w14:textId="77777777" w:rsidTr="003476E7">
        <w:tc>
          <w:tcPr>
            <w:tcW w:w="846" w:type="dxa"/>
          </w:tcPr>
          <w:p w14:paraId="5C1F273B" w14:textId="77777777" w:rsidR="003476E7" w:rsidRP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</w:tcPr>
          <w:p w14:paraId="3230ED0F" w14:textId="74FB4CD6" w:rsidR="003476E7" w:rsidRP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  <w:r w:rsidRPr="003476E7">
              <w:rPr>
                <w:rFonts w:ascii="Arial" w:hAnsi="Arial" w:cs="Arial"/>
                <w:sz w:val="24"/>
                <w:szCs w:val="24"/>
              </w:rPr>
              <w:t>Return to road and turn L</w:t>
            </w:r>
          </w:p>
        </w:tc>
      </w:tr>
      <w:tr w:rsidR="003476E7" w14:paraId="4B54C080" w14:textId="77777777" w:rsidTr="003476E7">
        <w:tc>
          <w:tcPr>
            <w:tcW w:w="846" w:type="dxa"/>
          </w:tcPr>
          <w:p w14:paraId="04A7D559" w14:textId="0B48A494" w:rsidR="003476E7" w:rsidRP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0CB4">
              <w:rPr>
                <w:rFonts w:ascii="Arial" w:hAnsi="Arial" w:cs="Arial"/>
                <w:sz w:val="24"/>
                <w:szCs w:val="24"/>
              </w:rPr>
              <w:t>1</w:t>
            </w:r>
            <w:r w:rsidR="00AE3BF4">
              <w:rPr>
                <w:rFonts w:ascii="Arial" w:hAnsi="Arial" w:cs="Arial"/>
                <w:sz w:val="24"/>
                <w:szCs w:val="24"/>
              </w:rPr>
              <w:t>7</w:t>
            </w:r>
            <w:r w:rsidR="005C6BE4"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3892" w:type="dxa"/>
          </w:tcPr>
          <w:p w14:paraId="35B06663" w14:textId="574AEA24" w:rsidR="003476E7" w:rsidRPr="003476E7" w:rsidRDefault="00D70C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 turn R</w:t>
            </w:r>
          </w:p>
        </w:tc>
      </w:tr>
      <w:tr w:rsidR="003476E7" w14:paraId="12A327ED" w14:textId="77777777" w:rsidTr="003476E7">
        <w:tc>
          <w:tcPr>
            <w:tcW w:w="846" w:type="dxa"/>
          </w:tcPr>
          <w:p w14:paraId="0D69D4DB" w14:textId="7CDE8340" w:rsidR="003476E7" w:rsidRPr="003476E7" w:rsidRDefault="003476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</w:tcPr>
          <w:p w14:paraId="30178DAE" w14:textId="408621F8" w:rsidR="003476E7" w:rsidRPr="00D70CB4" w:rsidRDefault="00D70C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Continue through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Glaisdale</w:t>
            </w:r>
            <w:proofErr w:type="spellEnd"/>
          </w:p>
        </w:tc>
      </w:tr>
      <w:tr w:rsidR="00D70CB4" w14:paraId="79A5B25F" w14:textId="77777777" w:rsidTr="003476E7">
        <w:tc>
          <w:tcPr>
            <w:tcW w:w="846" w:type="dxa"/>
          </w:tcPr>
          <w:p w14:paraId="4A4F8E31" w14:textId="601A5FD4" w:rsidR="00D70CB4" w:rsidRDefault="00562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5C6BE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892" w:type="dxa"/>
          </w:tcPr>
          <w:p w14:paraId="690ED8F2" w14:textId="3A9CD71E" w:rsidR="00D70CB4" w:rsidRPr="00562047" w:rsidRDefault="00562047">
            <w:pPr>
              <w:rPr>
                <w:rFonts w:ascii="Arial" w:hAnsi="Arial" w:cs="Arial"/>
                <w:sz w:val="24"/>
                <w:szCs w:val="24"/>
              </w:rPr>
            </w:pPr>
            <w:r w:rsidRPr="00562047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2047">
              <w:rPr>
                <w:rFonts w:ascii="Arial" w:hAnsi="Arial" w:cs="Arial"/>
                <w:b/>
                <w:bCs/>
                <w:sz w:val="24"/>
                <w:szCs w:val="24"/>
              </w:rPr>
              <w:t>Egton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turn L at T</w:t>
            </w:r>
            <w:r w:rsidR="00F10F7E">
              <w:rPr>
                <w:rFonts w:ascii="Arial" w:hAnsi="Arial" w:cs="Arial"/>
                <w:sz w:val="24"/>
                <w:szCs w:val="24"/>
              </w:rPr>
              <w:t>. SP Whitby</w:t>
            </w:r>
          </w:p>
        </w:tc>
      </w:tr>
      <w:tr w:rsidR="00501B1A" w14:paraId="04A3CF4A" w14:textId="77777777" w:rsidTr="003476E7">
        <w:tc>
          <w:tcPr>
            <w:tcW w:w="846" w:type="dxa"/>
          </w:tcPr>
          <w:p w14:paraId="429F2B23" w14:textId="772366BD" w:rsidR="00501B1A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123.</w:t>
            </w:r>
            <w:r w:rsidR="00F10F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92" w:type="dxa"/>
          </w:tcPr>
          <w:p w14:paraId="6F46A7E4" w14:textId="69FA69D9" w:rsidR="00501B1A" w:rsidRPr="00562047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R SP </w:t>
            </w:r>
            <w:proofErr w:type="spellStart"/>
            <w:r w:rsidRPr="00501B1A">
              <w:rPr>
                <w:rFonts w:ascii="Arial" w:hAnsi="Arial" w:cs="Arial"/>
                <w:b/>
                <w:bCs/>
                <w:sz w:val="24"/>
                <w:szCs w:val="24"/>
              </w:rPr>
              <w:t>Aislaby</w:t>
            </w:r>
            <w:proofErr w:type="spellEnd"/>
          </w:p>
        </w:tc>
      </w:tr>
      <w:tr w:rsidR="00501B1A" w14:paraId="339A7A00" w14:textId="77777777" w:rsidTr="003476E7">
        <w:tc>
          <w:tcPr>
            <w:tcW w:w="846" w:type="dxa"/>
          </w:tcPr>
          <w:p w14:paraId="67A00210" w14:textId="583E6153" w:rsidR="00501B1A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10F7E">
              <w:rPr>
                <w:rFonts w:ascii="Arial" w:hAnsi="Arial" w:cs="Arial"/>
                <w:sz w:val="24"/>
                <w:szCs w:val="24"/>
              </w:rPr>
              <w:t>30.5</w:t>
            </w:r>
          </w:p>
        </w:tc>
        <w:tc>
          <w:tcPr>
            <w:tcW w:w="3892" w:type="dxa"/>
          </w:tcPr>
          <w:p w14:paraId="007C1767" w14:textId="535B93B6" w:rsidR="00501B1A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Turn R on A171, then continue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fwd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rbt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still on A171</w:t>
            </w:r>
          </w:p>
        </w:tc>
      </w:tr>
      <w:tr w:rsidR="00501B1A" w14:paraId="42FE7FFB" w14:textId="77777777" w:rsidTr="003476E7">
        <w:tc>
          <w:tcPr>
            <w:tcW w:w="846" w:type="dxa"/>
          </w:tcPr>
          <w:p w14:paraId="2B2E2E5E" w14:textId="212DA0B9" w:rsidR="00501B1A" w:rsidRDefault="00F10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131.5</w:t>
            </w:r>
          </w:p>
        </w:tc>
        <w:tc>
          <w:tcPr>
            <w:tcW w:w="3892" w:type="dxa"/>
          </w:tcPr>
          <w:p w14:paraId="25B59AC0" w14:textId="7C721FA2" w:rsidR="00501B1A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rbt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10F7E">
              <w:rPr>
                <w:rFonts w:ascii="Arial" w:hAnsi="Arial" w:cs="Arial"/>
                <w:sz w:val="24"/>
                <w:szCs w:val="24"/>
              </w:rPr>
              <w:t>3rd</w:t>
            </w:r>
            <w:r>
              <w:rPr>
                <w:rFonts w:ascii="Arial" w:hAnsi="Arial" w:cs="Arial"/>
                <w:sz w:val="24"/>
                <w:szCs w:val="24"/>
              </w:rPr>
              <w:t xml:space="preserve"> exit on A171</w:t>
            </w:r>
          </w:p>
        </w:tc>
      </w:tr>
      <w:tr w:rsidR="00501B1A" w14:paraId="73C11A42" w14:textId="77777777" w:rsidTr="003476E7">
        <w:tc>
          <w:tcPr>
            <w:tcW w:w="846" w:type="dxa"/>
          </w:tcPr>
          <w:p w14:paraId="589737C3" w14:textId="4B7ECFF0" w:rsidR="00501B1A" w:rsidRDefault="00F10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132.5</w:t>
            </w:r>
          </w:p>
        </w:tc>
        <w:tc>
          <w:tcPr>
            <w:tcW w:w="3892" w:type="dxa"/>
          </w:tcPr>
          <w:p w14:paraId="3C430FC7" w14:textId="617B7D6E" w:rsidR="00501B1A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rbt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26B34">
              <w:rPr>
                <w:rFonts w:ascii="Arial" w:hAnsi="Arial" w:cs="Arial"/>
                <w:sz w:val="24"/>
                <w:szCs w:val="24"/>
              </w:rPr>
              <w:t>turn R</w:t>
            </w:r>
            <w:r>
              <w:rPr>
                <w:rFonts w:ascii="Arial" w:hAnsi="Arial" w:cs="Arial"/>
                <w:sz w:val="24"/>
                <w:szCs w:val="24"/>
              </w:rPr>
              <w:t xml:space="preserve"> SP </w:t>
            </w:r>
            <w:proofErr w:type="spellStart"/>
            <w:r w:rsidRPr="00501B1A">
              <w:rPr>
                <w:rFonts w:ascii="Arial" w:hAnsi="Arial" w:cs="Arial"/>
                <w:b/>
                <w:bCs/>
                <w:sz w:val="24"/>
                <w:szCs w:val="24"/>
              </w:rPr>
              <w:t>Ruswarp</w:t>
            </w:r>
            <w:proofErr w:type="spellEnd"/>
          </w:p>
        </w:tc>
      </w:tr>
      <w:tr w:rsidR="00501B1A" w14:paraId="16681AAD" w14:textId="77777777" w:rsidTr="003476E7">
        <w:tc>
          <w:tcPr>
            <w:tcW w:w="846" w:type="dxa"/>
          </w:tcPr>
          <w:p w14:paraId="71CAA8DB" w14:textId="12920271" w:rsidR="00501B1A" w:rsidRDefault="00501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133.</w:t>
            </w:r>
            <w:r w:rsidR="00F10F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92" w:type="dxa"/>
          </w:tcPr>
          <w:p w14:paraId="06BCDC9D" w14:textId="01DE4B36" w:rsidR="00501B1A" w:rsidRPr="00501B1A" w:rsidRDefault="00501B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RUSWARP </w:t>
            </w:r>
            <w:r w:rsidR="00C26B34">
              <w:rPr>
                <w:rFonts w:ascii="Arial" w:hAnsi="Arial" w:cs="Arial"/>
                <w:b/>
                <w:bCs/>
                <w:sz w:val="24"/>
                <w:szCs w:val="24"/>
              </w:rPr>
              <w:t>INFO CONTROL</w:t>
            </w:r>
          </w:p>
        </w:tc>
      </w:tr>
    </w:tbl>
    <w:p w14:paraId="6F756B0F" w14:textId="77777777" w:rsidR="003476E7" w:rsidRDefault="003476E7">
      <w:pPr>
        <w:rPr>
          <w:rFonts w:ascii="Arial" w:hAnsi="Arial" w:cs="Arial"/>
          <w:b/>
          <w:bCs/>
          <w:sz w:val="24"/>
          <w:szCs w:val="24"/>
        </w:rPr>
      </w:pPr>
    </w:p>
    <w:p w14:paraId="4AB4CD5B" w14:textId="048601DC" w:rsidR="00C26B34" w:rsidRDefault="00C26B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6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Ruswarp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to Newton upon Rawcliffe.</w:t>
      </w:r>
      <w:r w:rsidR="009D0404">
        <w:rPr>
          <w:rFonts w:ascii="Arial" w:hAnsi="Arial" w:cs="Arial"/>
          <w:b/>
          <w:bCs/>
          <w:sz w:val="24"/>
          <w:szCs w:val="24"/>
        </w:rPr>
        <w:t xml:space="preserve"> 27 km (1</w:t>
      </w:r>
      <w:r w:rsidR="003011A8">
        <w:rPr>
          <w:rFonts w:ascii="Arial" w:hAnsi="Arial" w:cs="Arial"/>
          <w:b/>
          <w:bCs/>
          <w:sz w:val="24"/>
          <w:szCs w:val="24"/>
        </w:rPr>
        <w:t>6.</w:t>
      </w:r>
      <w:r w:rsidR="009D0404">
        <w:rPr>
          <w:rFonts w:ascii="Arial" w:hAnsi="Arial" w:cs="Arial"/>
          <w:b/>
          <w:bCs/>
          <w:sz w:val="24"/>
          <w:szCs w:val="24"/>
        </w:rPr>
        <w:t>7 miles)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21"/>
      </w:tblGrid>
      <w:tr w:rsidR="00C26B34" w14:paraId="51919272" w14:textId="77777777" w:rsidTr="009D0404">
        <w:tc>
          <w:tcPr>
            <w:tcW w:w="817" w:type="dxa"/>
          </w:tcPr>
          <w:p w14:paraId="42066651" w14:textId="77777777" w:rsidR="00C26B34" w:rsidRDefault="00C2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1" w:type="dxa"/>
          </w:tcPr>
          <w:p w14:paraId="0A900161" w14:textId="05A5BBB9" w:rsidR="00C26B34" w:rsidRDefault="00C2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B34">
              <w:rPr>
                <w:rFonts w:ascii="Arial" w:hAnsi="Arial" w:cs="Arial"/>
                <w:sz w:val="24"/>
                <w:szCs w:val="24"/>
              </w:rPr>
              <w:t xml:space="preserve">Turn R in </w:t>
            </w:r>
            <w:proofErr w:type="spellStart"/>
            <w:r w:rsidRPr="00C26B34">
              <w:rPr>
                <w:rFonts w:ascii="Arial" w:hAnsi="Arial" w:cs="Arial"/>
                <w:sz w:val="24"/>
                <w:szCs w:val="24"/>
              </w:rPr>
              <w:t>Ruswarp</w:t>
            </w:r>
            <w:proofErr w:type="spellEnd"/>
            <w:r w:rsidRPr="00C26B34">
              <w:rPr>
                <w:rFonts w:ascii="Arial" w:hAnsi="Arial" w:cs="Arial"/>
                <w:sz w:val="24"/>
                <w:szCs w:val="24"/>
              </w:rPr>
              <w:t>. SP B1410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Sleights</w:t>
            </w:r>
          </w:p>
        </w:tc>
      </w:tr>
      <w:tr w:rsidR="00C26B34" w14:paraId="3406D082" w14:textId="77777777" w:rsidTr="009D0404">
        <w:tc>
          <w:tcPr>
            <w:tcW w:w="817" w:type="dxa"/>
          </w:tcPr>
          <w:p w14:paraId="58ABFFB2" w14:textId="3843848F" w:rsidR="00C26B34" w:rsidRPr="00C26B34" w:rsidRDefault="00C2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F10F7E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3921" w:type="dxa"/>
          </w:tcPr>
          <w:p w14:paraId="597D3929" w14:textId="59D6B0A6" w:rsidR="00C26B34" w:rsidRPr="00C26B34" w:rsidRDefault="00C2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T, turn L on A169 through </w:t>
            </w:r>
            <w:r w:rsidRPr="00C26B34">
              <w:rPr>
                <w:rFonts w:ascii="Arial" w:hAnsi="Arial" w:cs="Arial"/>
                <w:b/>
                <w:bCs/>
                <w:sz w:val="24"/>
                <w:szCs w:val="24"/>
              </w:rPr>
              <w:t>Sleights</w:t>
            </w:r>
          </w:p>
        </w:tc>
      </w:tr>
      <w:tr w:rsidR="00C26B34" w14:paraId="7D25EC22" w14:textId="77777777" w:rsidTr="009D0404">
        <w:tc>
          <w:tcPr>
            <w:tcW w:w="817" w:type="dxa"/>
          </w:tcPr>
          <w:p w14:paraId="0479D350" w14:textId="0C15E349" w:rsidR="00C26B34" w:rsidRPr="00C26B34" w:rsidRDefault="00C26B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137.</w:t>
            </w:r>
            <w:r w:rsidR="00F10F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21" w:type="dxa"/>
          </w:tcPr>
          <w:p w14:paraId="50AC4D7F" w14:textId="55B2ED2C" w:rsidR="00C26B34" w:rsidRPr="008D30C3" w:rsidRDefault="00C26B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top of village, turn R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Eskdaleside</w:t>
            </w:r>
            <w:proofErr w:type="spellEnd"/>
            <w:r w:rsidR="008D30C3">
              <w:rPr>
                <w:rFonts w:ascii="Arial" w:hAnsi="Arial" w:cs="Arial"/>
                <w:sz w:val="24"/>
                <w:szCs w:val="24"/>
              </w:rPr>
              <w:t xml:space="preserve"> SP </w:t>
            </w:r>
            <w:proofErr w:type="spellStart"/>
            <w:r w:rsidR="008D30C3">
              <w:rPr>
                <w:rFonts w:ascii="Arial" w:hAnsi="Arial" w:cs="Arial"/>
                <w:b/>
                <w:bCs/>
                <w:sz w:val="24"/>
                <w:szCs w:val="24"/>
              </w:rPr>
              <w:t>Grosmont</w:t>
            </w:r>
            <w:proofErr w:type="spellEnd"/>
          </w:p>
        </w:tc>
      </w:tr>
      <w:tr w:rsidR="008D30C3" w14:paraId="0A85AC92" w14:textId="77777777" w:rsidTr="009D0404">
        <w:tc>
          <w:tcPr>
            <w:tcW w:w="817" w:type="dxa"/>
          </w:tcPr>
          <w:p w14:paraId="019331A7" w14:textId="704187DD" w:rsidR="008D30C3" w:rsidRDefault="008D3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  <w:r w:rsidR="005A2DC9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921" w:type="dxa"/>
          </w:tcPr>
          <w:p w14:paraId="06E4971B" w14:textId="5D0D8846" w:rsidR="008D30C3" w:rsidRDefault="005A2D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Beyond</w:t>
            </w:r>
            <w:r w:rsidR="00F10F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0F7E" w:rsidRPr="00F10F7E">
              <w:rPr>
                <w:rFonts w:ascii="Arial" w:hAnsi="Arial" w:cs="Arial"/>
                <w:b/>
                <w:bCs/>
                <w:sz w:val="24"/>
                <w:szCs w:val="24"/>
              </w:rPr>
              <w:t>Grosmont</w:t>
            </w:r>
            <w:proofErr w:type="spellEnd"/>
            <w:r w:rsidR="00F10F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10F7E">
              <w:rPr>
                <w:rFonts w:ascii="Arial" w:hAnsi="Arial" w:cs="Arial"/>
                <w:sz w:val="24"/>
                <w:szCs w:val="24"/>
              </w:rPr>
              <w:t>i</w:t>
            </w:r>
            <w:r w:rsidR="00FE0301">
              <w:rPr>
                <w:rFonts w:ascii="Arial" w:hAnsi="Arial" w:cs="Arial"/>
                <w:sz w:val="24"/>
                <w:szCs w:val="24"/>
              </w:rPr>
              <w:t>mm</w:t>
            </w:r>
            <w:proofErr w:type="spellEnd"/>
            <w:r w:rsidR="00FE0301">
              <w:rPr>
                <w:rFonts w:ascii="Arial" w:hAnsi="Arial" w:cs="Arial"/>
                <w:sz w:val="24"/>
                <w:szCs w:val="24"/>
              </w:rPr>
              <w:t xml:space="preserve"> after crossing river bridge, turn L (Ford sign). </w:t>
            </w:r>
            <w:r w:rsidR="00F10F7E" w:rsidRPr="00F10F7E">
              <w:rPr>
                <w:rFonts w:ascii="Arial" w:hAnsi="Arial" w:cs="Arial"/>
                <w:b/>
                <w:bCs/>
                <w:sz w:val="24"/>
                <w:szCs w:val="24"/>
              </w:rPr>
              <w:t>It is recommended that you</w:t>
            </w:r>
            <w:r w:rsidR="00F10F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F7E" w:rsidRPr="00F10F7E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E0301" w:rsidRPr="00F10F7E">
              <w:rPr>
                <w:rFonts w:ascii="Arial" w:hAnsi="Arial" w:cs="Arial"/>
                <w:b/>
                <w:bCs/>
                <w:sz w:val="24"/>
                <w:szCs w:val="24"/>
              </w:rPr>
              <w:t>ismount</w:t>
            </w:r>
            <w:r w:rsidR="00FE0301" w:rsidRPr="00FE03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use footbridge</w:t>
            </w:r>
            <w:r w:rsidR="00F10F7E">
              <w:rPr>
                <w:rFonts w:ascii="Arial" w:hAnsi="Arial" w:cs="Arial"/>
                <w:b/>
                <w:bCs/>
                <w:sz w:val="24"/>
                <w:szCs w:val="24"/>
              </w:rPr>
              <w:t>, instead of riding through ford. *See note below.</w:t>
            </w:r>
          </w:p>
        </w:tc>
      </w:tr>
      <w:tr w:rsidR="00FE0301" w:rsidRPr="005A2DC9" w14:paraId="74D40EE2" w14:textId="77777777" w:rsidTr="009D0404">
        <w:tc>
          <w:tcPr>
            <w:tcW w:w="817" w:type="dxa"/>
          </w:tcPr>
          <w:p w14:paraId="3A9861D3" w14:textId="2BE826F9" w:rsidR="00FE0301" w:rsidRDefault="001C53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  <w:r w:rsidR="005A2DC9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921" w:type="dxa"/>
          </w:tcPr>
          <w:p w14:paraId="02EDB8B8" w14:textId="31080562" w:rsidR="00FE0301" w:rsidRPr="005A2DC9" w:rsidRDefault="001C53C1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5A2DC9">
              <w:rPr>
                <w:rFonts w:ascii="Arial" w:hAnsi="Arial" w:cs="Arial"/>
                <w:sz w:val="24"/>
                <w:szCs w:val="24"/>
                <w:lang w:val="nb-NO"/>
              </w:rPr>
              <w:t xml:space="preserve">Fork L </w:t>
            </w:r>
            <w:r w:rsidR="005A2DC9" w:rsidRPr="005A2DC9">
              <w:rPr>
                <w:rFonts w:ascii="Arial" w:hAnsi="Arial" w:cs="Arial"/>
                <w:sz w:val="24"/>
                <w:szCs w:val="24"/>
                <w:lang w:val="nb-NO"/>
              </w:rPr>
              <w:t>SP Esk V</w:t>
            </w:r>
            <w:r w:rsidR="005A2DC9">
              <w:rPr>
                <w:rFonts w:ascii="Arial" w:hAnsi="Arial" w:cs="Arial"/>
                <w:sz w:val="24"/>
                <w:szCs w:val="24"/>
                <w:lang w:val="nb-NO"/>
              </w:rPr>
              <w:t>alley</w:t>
            </w:r>
          </w:p>
        </w:tc>
      </w:tr>
      <w:tr w:rsidR="009D0404" w14:paraId="560BFBF1" w14:textId="77777777" w:rsidTr="009D0404">
        <w:tc>
          <w:tcPr>
            <w:tcW w:w="817" w:type="dxa"/>
          </w:tcPr>
          <w:p w14:paraId="54EC7078" w14:textId="46A292D1" w:rsidR="009D0404" w:rsidRDefault="009D04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5A2DC9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3921" w:type="dxa"/>
          </w:tcPr>
          <w:p w14:paraId="0DA38AAE" w14:textId="29027CFD" w:rsidR="009D0404" w:rsidRDefault="009D04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fwd</w:t>
            </w:r>
            <w:proofErr w:type="spellEnd"/>
          </w:p>
        </w:tc>
      </w:tr>
      <w:tr w:rsidR="001C53C1" w14:paraId="4B1830CA" w14:textId="77777777" w:rsidTr="009D0404">
        <w:tc>
          <w:tcPr>
            <w:tcW w:w="817" w:type="dxa"/>
          </w:tcPr>
          <w:p w14:paraId="50490565" w14:textId="7A73F0A5" w:rsidR="001C53C1" w:rsidRDefault="001C53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5A2DC9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3921" w:type="dxa"/>
          </w:tcPr>
          <w:p w14:paraId="1C60DD58" w14:textId="5386390B" w:rsidR="001C53C1" w:rsidRDefault="001C53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T turn L</w:t>
            </w:r>
          </w:p>
        </w:tc>
      </w:tr>
      <w:tr w:rsidR="001C53C1" w14:paraId="5C04119B" w14:textId="77777777" w:rsidTr="009D0404">
        <w:tc>
          <w:tcPr>
            <w:tcW w:w="817" w:type="dxa"/>
          </w:tcPr>
          <w:p w14:paraId="6D427E75" w14:textId="3DAF0B23" w:rsidR="001C53C1" w:rsidRDefault="00FB2A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160.</w:t>
            </w:r>
            <w:r w:rsidR="003817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21" w:type="dxa"/>
          </w:tcPr>
          <w:p w14:paraId="2AFA365B" w14:textId="3C58152A" w:rsidR="001C53C1" w:rsidRPr="00FB2A48" w:rsidRDefault="00FB2A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NEWTON UPON RAWCLIFFE INFO CONTROL</w:t>
            </w:r>
          </w:p>
        </w:tc>
      </w:tr>
    </w:tbl>
    <w:p w14:paraId="58F22751" w14:textId="516B7969" w:rsidR="00C26B34" w:rsidRDefault="00F10F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*The footbridge at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Grosmont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is very narrow and has steps at either end</w:t>
      </w:r>
      <w:r w:rsidR="005A2DC9">
        <w:rPr>
          <w:rFonts w:ascii="Arial" w:hAnsi="Arial" w:cs="Arial"/>
          <w:b/>
          <w:bCs/>
          <w:sz w:val="24"/>
          <w:szCs w:val="24"/>
        </w:rPr>
        <w:t xml:space="preserve">. If you are unable to do this and don’t want to ride through the ford, you will need to take a longer route through </w:t>
      </w:r>
      <w:proofErr w:type="spellStart"/>
      <w:r w:rsidR="005A2DC9">
        <w:rPr>
          <w:rFonts w:ascii="Arial" w:hAnsi="Arial" w:cs="Arial"/>
          <w:b/>
          <w:bCs/>
          <w:sz w:val="24"/>
          <w:szCs w:val="24"/>
        </w:rPr>
        <w:t>Egton</w:t>
      </w:r>
      <w:proofErr w:type="spellEnd"/>
      <w:r w:rsidR="003817B6">
        <w:rPr>
          <w:rFonts w:ascii="Arial" w:hAnsi="Arial" w:cs="Arial"/>
          <w:b/>
          <w:bCs/>
          <w:sz w:val="24"/>
          <w:szCs w:val="24"/>
        </w:rPr>
        <w:t xml:space="preserve"> (where turn L)</w:t>
      </w:r>
      <w:r w:rsidR="005A2DC9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="005A2DC9">
        <w:rPr>
          <w:rFonts w:ascii="Arial" w:hAnsi="Arial" w:cs="Arial"/>
          <w:b/>
          <w:bCs/>
          <w:sz w:val="24"/>
          <w:szCs w:val="24"/>
        </w:rPr>
        <w:t>Egton</w:t>
      </w:r>
      <w:proofErr w:type="spellEnd"/>
      <w:r w:rsidR="005A2DC9">
        <w:rPr>
          <w:rFonts w:ascii="Arial" w:hAnsi="Arial" w:cs="Arial"/>
          <w:b/>
          <w:bCs/>
          <w:sz w:val="24"/>
          <w:szCs w:val="24"/>
        </w:rPr>
        <w:t xml:space="preserve"> Bridge, rejoining the route at the junction at 146.3km</w:t>
      </w:r>
      <w:r w:rsidR="003817B6">
        <w:rPr>
          <w:rFonts w:ascii="Arial" w:hAnsi="Arial" w:cs="Arial"/>
          <w:b/>
          <w:bCs/>
          <w:sz w:val="24"/>
          <w:szCs w:val="24"/>
        </w:rPr>
        <w:t>, where you will go straight fwd.</w:t>
      </w:r>
    </w:p>
    <w:p w14:paraId="25E13379" w14:textId="49B7B236" w:rsidR="009D0404" w:rsidRDefault="009D04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7. Newton upon Rawcliffe to </w:t>
      </w:r>
      <w:r w:rsidR="000C0793">
        <w:rPr>
          <w:rFonts w:ascii="Arial" w:hAnsi="Arial" w:cs="Arial"/>
          <w:b/>
          <w:bCs/>
          <w:sz w:val="24"/>
          <w:szCs w:val="24"/>
        </w:rPr>
        <w:t>Pickering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757A6F">
        <w:rPr>
          <w:rFonts w:ascii="Arial" w:hAnsi="Arial" w:cs="Arial"/>
          <w:b/>
          <w:bCs/>
          <w:sz w:val="24"/>
          <w:szCs w:val="24"/>
        </w:rPr>
        <w:t xml:space="preserve"> 7.</w:t>
      </w:r>
      <w:r w:rsidR="004D506B">
        <w:rPr>
          <w:rFonts w:ascii="Arial" w:hAnsi="Arial" w:cs="Arial"/>
          <w:b/>
          <w:bCs/>
          <w:sz w:val="24"/>
          <w:szCs w:val="24"/>
        </w:rPr>
        <w:t>4</w:t>
      </w:r>
      <w:r w:rsidR="00757A6F">
        <w:rPr>
          <w:rFonts w:ascii="Arial" w:hAnsi="Arial" w:cs="Arial"/>
          <w:b/>
          <w:bCs/>
          <w:sz w:val="24"/>
          <w:szCs w:val="24"/>
        </w:rPr>
        <w:t>km (</w:t>
      </w:r>
      <w:r w:rsidR="00EA789E">
        <w:rPr>
          <w:rFonts w:ascii="Arial" w:hAnsi="Arial" w:cs="Arial"/>
          <w:b/>
          <w:bCs/>
          <w:sz w:val="24"/>
          <w:szCs w:val="24"/>
        </w:rPr>
        <w:t>4.</w:t>
      </w:r>
      <w:r w:rsidR="004D506B">
        <w:rPr>
          <w:rFonts w:ascii="Arial" w:hAnsi="Arial" w:cs="Arial"/>
          <w:b/>
          <w:bCs/>
          <w:sz w:val="24"/>
          <w:szCs w:val="24"/>
        </w:rPr>
        <w:t>6</w:t>
      </w:r>
      <w:r w:rsidR="00757A6F">
        <w:rPr>
          <w:rFonts w:ascii="Arial" w:hAnsi="Arial" w:cs="Arial"/>
          <w:b/>
          <w:bCs/>
          <w:sz w:val="24"/>
          <w:szCs w:val="24"/>
        </w:rPr>
        <w:t xml:space="preserve"> miles)</w:t>
      </w: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846"/>
        <w:gridCol w:w="3827"/>
      </w:tblGrid>
      <w:tr w:rsidR="009D0404" w14:paraId="754DBF2D" w14:textId="77777777" w:rsidTr="009D0404">
        <w:tc>
          <w:tcPr>
            <w:tcW w:w="846" w:type="dxa"/>
          </w:tcPr>
          <w:p w14:paraId="21F9648D" w14:textId="3D63132C" w:rsidR="009D0404" w:rsidRDefault="009D0404" w:rsidP="009D0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3011A8">
              <w:rPr>
                <w:rFonts w:ascii="Arial" w:hAnsi="Arial" w:cs="Arial"/>
                <w:sz w:val="24"/>
                <w:szCs w:val="24"/>
              </w:rPr>
              <w:t>6.6</w:t>
            </w:r>
          </w:p>
        </w:tc>
        <w:tc>
          <w:tcPr>
            <w:tcW w:w="3827" w:type="dxa"/>
          </w:tcPr>
          <w:p w14:paraId="77933AD4" w14:textId="6E09C9B5" w:rsidR="009D0404" w:rsidRDefault="009D0404" w:rsidP="009D0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 Newbridge Level Crossing, cyclists are advised to dismount.</w:t>
            </w:r>
          </w:p>
        </w:tc>
      </w:tr>
      <w:tr w:rsidR="009D0404" w14:paraId="4038DBD8" w14:textId="77777777" w:rsidTr="009D0404">
        <w:tc>
          <w:tcPr>
            <w:tcW w:w="846" w:type="dxa"/>
          </w:tcPr>
          <w:p w14:paraId="7888C1F4" w14:textId="7321BECB" w:rsidR="009D0404" w:rsidRPr="009D0404" w:rsidRDefault="009D0404" w:rsidP="009D0404">
            <w:pPr>
              <w:rPr>
                <w:rFonts w:ascii="Arial" w:hAnsi="Arial" w:cs="Arial"/>
                <w:sz w:val="24"/>
                <w:szCs w:val="24"/>
              </w:rPr>
            </w:pPr>
            <w:r w:rsidRPr="009D0404">
              <w:rPr>
                <w:rFonts w:ascii="Arial" w:hAnsi="Arial" w:cs="Arial"/>
                <w:sz w:val="24"/>
                <w:szCs w:val="24"/>
              </w:rPr>
              <w:t>16</w:t>
            </w:r>
            <w:r w:rsidR="003011A8">
              <w:rPr>
                <w:rFonts w:ascii="Arial" w:hAnsi="Arial" w:cs="Arial"/>
                <w:sz w:val="24"/>
                <w:szCs w:val="24"/>
              </w:rPr>
              <w:t>8.2</w:t>
            </w:r>
          </w:p>
        </w:tc>
        <w:tc>
          <w:tcPr>
            <w:tcW w:w="3827" w:type="dxa"/>
          </w:tcPr>
          <w:p w14:paraId="3185B02B" w14:textId="59DE739D" w:rsidR="009D0404" w:rsidRDefault="009D0404" w:rsidP="009D0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0C0793">
              <w:rPr>
                <w:rFonts w:ascii="Arial" w:hAnsi="Arial" w:cs="Arial"/>
                <w:b/>
                <w:bCs/>
                <w:sz w:val="24"/>
                <w:szCs w:val="24"/>
              </w:rPr>
              <w:t>ICKERING CONTROL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83FDCDA" w14:textId="77777777" w:rsidR="009D0404" w:rsidRDefault="009D0404">
      <w:pPr>
        <w:rPr>
          <w:rFonts w:ascii="Arial" w:hAnsi="Arial" w:cs="Arial"/>
          <w:b/>
          <w:bCs/>
          <w:sz w:val="24"/>
          <w:szCs w:val="24"/>
        </w:rPr>
      </w:pPr>
    </w:p>
    <w:p w14:paraId="7A296403" w14:textId="6B62A402" w:rsidR="000C0793" w:rsidRDefault="000C07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8. Pickering to Great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Habton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 10.2km (</w:t>
      </w:r>
      <w:r w:rsidR="00EA789E">
        <w:rPr>
          <w:rFonts w:ascii="Arial" w:hAnsi="Arial" w:cs="Arial"/>
          <w:b/>
          <w:bCs/>
          <w:sz w:val="24"/>
          <w:szCs w:val="24"/>
        </w:rPr>
        <w:t>6.3 miles)</w:t>
      </w: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846"/>
        <w:gridCol w:w="3827"/>
      </w:tblGrid>
      <w:tr w:rsidR="000C0793" w:rsidRPr="00380B9D" w14:paraId="2A47084D" w14:textId="77777777" w:rsidTr="009B7586">
        <w:tc>
          <w:tcPr>
            <w:tcW w:w="846" w:type="dxa"/>
          </w:tcPr>
          <w:p w14:paraId="29DB18C0" w14:textId="77777777" w:rsidR="000C0793" w:rsidRPr="00757A6F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514814" w14:textId="77777777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Continue forward to traffic lights. Go right and immediately left by Lidl.</w:t>
            </w:r>
            <w:r>
              <w:rPr>
                <w:rFonts w:ascii="Arial" w:hAnsi="Arial" w:cs="Arial"/>
                <w:sz w:val="24"/>
                <w:szCs w:val="24"/>
              </w:rPr>
              <w:t xml:space="preserve"> SP cycle route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Malton.</w:t>
            </w:r>
          </w:p>
        </w:tc>
      </w:tr>
      <w:tr w:rsidR="004D506B" w:rsidRPr="00380B9D" w14:paraId="7E09AEB0" w14:textId="77777777" w:rsidTr="009B7586">
        <w:tc>
          <w:tcPr>
            <w:tcW w:w="846" w:type="dxa"/>
          </w:tcPr>
          <w:p w14:paraId="68E719DF" w14:textId="77777777" w:rsidR="004D506B" w:rsidRPr="00757A6F" w:rsidRDefault="004D506B" w:rsidP="009B75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D86E3C" w14:textId="3AAAD0EF" w:rsidR="004D506B" w:rsidRPr="00380B9D" w:rsidRDefault="004D506B" w:rsidP="009B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Keep L onto Kingfisher Drive, which turns R just before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sac</w:t>
            </w:r>
          </w:p>
        </w:tc>
      </w:tr>
      <w:tr w:rsidR="000C0793" w14:paraId="0C4C6C99" w14:textId="77777777" w:rsidTr="009B7586">
        <w:tc>
          <w:tcPr>
            <w:tcW w:w="846" w:type="dxa"/>
          </w:tcPr>
          <w:p w14:paraId="02162E12" w14:textId="0FC6288E" w:rsidR="000C0793" w:rsidRPr="00757A6F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 w:rsidRPr="00757A6F">
              <w:rPr>
                <w:rFonts w:ascii="Arial" w:hAnsi="Arial" w:cs="Arial"/>
                <w:sz w:val="24"/>
                <w:szCs w:val="24"/>
              </w:rPr>
              <w:t>168.</w:t>
            </w:r>
            <w:r w:rsidR="004D50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27F20F94" w14:textId="77777777" w:rsidR="000C0793" w:rsidRDefault="000C0793" w:rsidP="009B7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Turn L at T</w:t>
            </w:r>
          </w:p>
        </w:tc>
      </w:tr>
      <w:tr w:rsidR="000C0793" w:rsidRPr="00380B9D" w14:paraId="7AE81F37" w14:textId="77777777" w:rsidTr="009B7586">
        <w:tc>
          <w:tcPr>
            <w:tcW w:w="846" w:type="dxa"/>
          </w:tcPr>
          <w:p w14:paraId="6AEEED2A" w14:textId="09143F7C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172.</w:t>
            </w:r>
            <w:r w:rsidR="004D50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B0D5E50" w14:textId="77777777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Just before farm, turn left on cycle path. At end, follow track left. Unsurfaced lane, but rideable.</w:t>
            </w:r>
          </w:p>
        </w:tc>
      </w:tr>
      <w:tr w:rsidR="000C0793" w:rsidRPr="00380B9D" w14:paraId="157F6ABE" w14:textId="77777777" w:rsidTr="009B7586">
        <w:tc>
          <w:tcPr>
            <w:tcW w:w="846" w:type="dxa"/>
          </w:tcPr>
          <w:p w14:paraId="3602806F" w14:textId="30AD38CD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D506B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827" w:type="dxa"/>
          </w:tcPr>
          <w:p w14:paraId="1905FB1E" w14:textId="77777777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At T turn right.</w:t>
            </w:r>
          </w:p>
        </w:tc>
      </w:tr>
      <w:tr w:rsidR="000C0793" w:rsidRPr="00380B9D" w14:paraId="24204BD3" w14:textId="77777777" w:rsidTr="009B7586">
        <w:tc>
          <w:tcPr>
            <w:tcW w:w="846" w:type="dxa"/>
          </w:tcPr>
          <w:p w14:paraId="542EC161" w14:textId="70525E63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D506B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3827" w:type="dxa"/>
          </w:tcPr>
          <w:p w14:paraId="20BD9595" w14:textId="77777777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Kirby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Misperton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At roundabout, 1</w:t>
            </w:r>
            <w:r w:rsidRPr="00380B9D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exit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C0793" w:rsidRPr="00757A6F" w14:paraId="74635DED" w14:textId="77777777" w:rsidTr="009B7586">
        <w:tc>
          <w:tcPr>
            <w:tcW w:w="846" w:type="dxa"/>
          </w:tcPr>
          <w:p w14:paraId="06099733" w14:textId="24E64B95" w:rsidR="000C0793" w:rsidRPr="00380B9D" w:rsidRDefault="000C0793" w:rsidP="009B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D506B">
              <w:rPr>
                <w:rFonts w:ascii="Arial" w:hAnsi="Arial" w:cs="Arial"/>
                <w:sz w:val="24"/>
                <w:szCs w:val="24"/>
              </w:rPr>
              <w:t>8.4</w:t>
            </w:r>
          </w:p>
        </w:tc>
        <w:tc>
          <w:tcPr>
            <w:tcW w:w="3827" w:type="dxa"/>
          </w:tcPr>
          <w:p w14:paraId="38FA462F" w14:textId="77777777" w:rsidR="000C0793" w:rsidRPr="00757A6F" w:rsidRDefault="000C0793" w:rsidP="009B7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A6F">
              <w:rPr>
                <w:rFonts w:ascii="Arial" w:hAnsi="Arial" w:cs="Arial"/>
                <w:b/>
                <w:bCs/>
                <w:sz w:val="24"/>
                <w:szCs w:val="24"/>
              </w:rPr>
              <w:t>GREAT HABTON INFO CONTROL</w:t>
            </w:r>
          </w:p>
        </w:tc>
      </w:tr>
    </w:tbl>
    <w:p w14:paraId="0137E7D5" w14:textId="77777777" w:rsidR="000822A9" w:rsidRDefault="000822A9">
      <w:pPr>
        <w:rPr>
          <w:rFonts w:ascii="Arial" w:hAnsi="Arial" w:cs="Arial"/>
          <w:b/>
          <w:bCs/>
          <w:sz w:val="24"/>
          <w:szCs w:val="24"/>
        </w:rPr>
      </w:pPr>
    </w:p>
    <w:p w14:paraId="20F53BB1" w14:textId="636A2F1B" w:rsidR="00757A6F" w:rsidRDefault="00757A6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Stage </w:t>
      </w:r>
      <w:r w:rsidR="00EA789E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. Great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Habton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to Stamford Bridge.</w:t>
      </w:r>
      <w:r w:rsidR="000822A9">
        <w:rPr>
          <w:rFonts w:ascii="Arial" w:hAnsi="Arial" w:cs="Arial"/>
          <w:b/>
          <w:bCs/>
          <w:sz w:val="24"/>
          <w:szCs w:val="24"/>
        </w:rPr>
        <w:t xml:space="preserve"> 29.5km (18.3 miles)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750"/>
      </w:tblGrid>
      <w:tr w:rsidR="00757A6F" w14:paraId="7C641E84" w14:textId="77777777" w:rsidTr="00757A6F">
        <w:tc>
          <w:tcPr>
            <w:tcW w:w="988" w:type="dxa"/>
          </w:tcPr>
          <w:p w14:paraId="14C5D96A" w14:textId="77777777" w:rsidR="00757A6F" w:rsidRDefault="00757A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14:paraId="0532794C" w14:textId="2007AAAB" w:rsidR="00757A6F" w:rsidRPr="00757A6F" w:rsidRDefault="00757A6F">
            <w:pPr>
              <w:rPr>
                <w:rFonts w:ascii="Arial" w:hAnsi="Arial" w:cs="Arial"/>
                <w:sz w:val="24"/>
                <w:szCs w:val="24"/>
              </w:rPr>
            </w:pPr>
            <w:r w:rsidRPr="00C76713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Great </w:t>
            </w:r>
            <w:proofErr w:type="spellStart"/>
            <w:r w:rsidR="00C76713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abton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where road bends right, 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fwd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 Ryton then turn L in </w:t>
            </w:r>
            <w:r w:rsidR="00C76713">
              <w:rPr>
                <w:rFonts w:ascii="Arial" w:hAnsi="Arial" w:cs="Arial"/>
                <w:sz w:val="24"/>
                <w:szCs w:val="24"/>
              </w:rPr>
              <w:t>100m on Ryton Rigg Road</w:t>
            </w:r>
          </w:p>
        </w:tc>
      </w:tr>
      <w:tr w:rsidR="00757A6F" w14:paraId="1709B9EA" w14:textId="77777777" w:rsidTr="00757A6F">
        <w:tc>
          <w:tcPr>
            <w:tcW w:w="988" w:type="dxa"/>
          </w:tcPr>
          <w:p w14:paraId="27F399DA" w14:textId="6BD25A36" w:rsidR="00757A6F" w:rsidRPr="00C76713" w:rsidRDefault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D506B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750" w:type="dxa"/>
          </w:tcPr>
          <w:p w14:paraId="47620940" w14:textId="1BBA1F9E" w:rsidR="00757A6F" w:rsidRPr="00C76713" w:rsidRDefault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 turn R SP </w:t>
            </w:r>
            <w:r w:rsidRPr="00C76713">
              <w:rPr>
                <w:rFonts w:ascii="Arial" w:hAnsi="Arial" w:cs="Arial"/>
                <w:b/>
                <w:bCs/>
                <w:sz w:val="24"/>
                <w:szCs w:val="24"/>
              </w:rPr>
              <w:t>Malton</w:t>
            </w:r>
          </w:p>
        </w:tc>
      </w:tr>
      <w:tr w:rsidR="00C76713" w14:paraId="30C8BC64" w14:textId="77777777" w:rsidTr="00757A6F">
        <w:tc>
          <w:tcPr>
            <w:tcW w:w="988" w:type="dxa"/>
          </w:tcPr>
          <w:p w14:paraId="6B2DFB6E" w14:textId="3382EF92" w:rsidR="00C76713" w:rsidRPr="00C76713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D506B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3750" w:type="dxa"/>
          </w:tcPr>
          <w:p w14:paraId="5E13985B" w14:textId="290C2BD6" w:rsidR="00C76713" w:rsidRPr="00C76713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L SP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Malton, </w:t>
            </w:r>
            <w:r w:rsidRPr="00380B9D">
              <w:rPr>
                <w:rFonts w:ascii="Arial" w:hAnsi="Arial" w:cs="Arial"/>
                <w:sz w:val="24"/>
                <w:szCs w:val="24"/>
              </w:rPr>
              <w:t>then 2</w:t>
            </w:r>
            <w:r w:rsidRPr="00380B9D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exit at roundabout SP A169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Malton.</w:t>
            </w:r>
          </w:p>
        </w:tc>
      </w:tr>
      <w:tr w:rsidR="00C76713" w14:paraId="0E38CDD5" w14:textId="77777777" w:rsidTr="00757A6F">
        <w:tc>
          <w:tcPr>
            <w:tcW w:w="988" w:type="dxa"/>
          </w:tcPr>
          <w:p w14:paraId="0AA763F2" w14:textId="64A8ED3D" w:rsidR="00C76713" w:rsidRPr="00C76713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D506B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3750" w:type="dxa"/>
          </w:tcPr>
          <w:p w14:paraId="52B1E8B2" w14:textId="343D1DB3" w:rsidR="00C76713" w:rsidRPr="00380B9D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>At 2</w:t>
            </w:r>
            <w:r w:rsidRPr="00380B9D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80B9D">
              <w:rPr>
                <w:rFonts w:ascii="Arial" w:hAnsi="Arial" w:cs="Arial"/>
                <w:sz w:val="24"/>
                <w:szCs w:val="24"/>
              </w:rPr>
              <w:t xml:space="preserve"> roundabout,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Take care – use right hand lane on approach and take 2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exit SP Malton.</w:t>
            </w:r>
          </w:p>
        </w:tc>
      </w:tr>
      <w:tr w:rsidR="00C76713" w14:paraId="78724173" w14:textId="77777777" w:rsidTr="00757A6F">
        <w:tc>
          <w:tcPr>
            <w:tcW w:w="988" w:type="dxa"/>
          </w:tcPr>
          <w:p w14:paraId="04C33AB2" w14:textId="1F844AB3" w:rsidR="00C76713" w:rsidRPr="00C76713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D506B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  <w:tc>
          <w:tcPr>
            <w:tcW w:w="3750" w:type="dxa"/>
          </w:tcPr>
          <w:p w14:paraId="50AF8446" w14:textId="5245D8AE" w:rsidR="00C76713" w:rsidRPr="00380B9D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Malton </w:t>
            </w:r>
            <w:r w:rsidRPr="00380B9D">
              <w:rPr>
                <w:rFonts w:ascii="Arial" w:hAnsi="Arial" w:cs="Arial"/>
                <w:sz w:val="24"/>
                <w:szCs w:val="24"/>
              </w:rPr>
              <w:t>Turn L at traffic lights</w:t>
            </w:r>
          </w:p>
        </w:tc>
      </w:tr>
      <w:tr w:rsidR="00C76713" w14:paraId="6DFFF51E" w14:textId="77777777" w:rsidTr="00757A6F">
        <w:tc>
          <w:tcPr>
            <w:tcW w:w="988" w:type="dxa"/>
          </w:tcPr>
          <w:p w14:paraId="7F04B994" w14:textId="2891A531" w:rsidR="00C76713" w:rsidRPr="00C76713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D506B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3750" w:type="dxa"/>
          </w:tcPr>
          <w:p w14:paraId="73506357" w14:textId="0F6B6B20" w:rsidR="00C76713" w:rsidRPr="00380B9D" w:rsidRDefault="00C76713" w:rsidP="00C767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After level crossing, follow road to right past Lidl SP </w:t>
            </w:r>
            <w:r w:rsidRPr="00CD68C5">
              <w:rPr>
                <w:rFonts w:ascii="Arial" w:hAnsi="Arial" w:cs="Arial"/>
                <w:sz w:val="24"/>
                <w:szCs w:val="24"/>
              </w:rPr>
              <w:t>Yorkshire Wolds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D68C5">
              <w:rPr>
                <w:rFonts w:ascii="Arial" w:hAnsi="Arial" w:cs="Arial"/>
                <w:sz w:val="24"/>
                <w:szCs w:val="24"/>
              </w:rPr>
              <w:t>(blue sign)</w:t>
            </w:r>
          </w:p>
        </w:tc>
      </w:tr>
      <w:tr w:rsidR="00C76713" w14:paraId="64D5DE3C" w14:textId="77777777" w:rsidTr="00757A6F">
        <w:tc>
          <w:tcPr>
            <w:tcW w:w="988" w:type="dxa"/>
          </w:tcPr>
          <w:p w14:paraId="24E903C0" w14:textId="693829ED" w:rsidR="00C76713" w:rsidRDefault="0043752E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202.</w:t>
            </w:r>
            <w:r w:rsidR="004D50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14:paraId="1A41AEA6" w14:textId="1946037D" w:rsidR="00C76713" w:rsidRPr="00C76713" w:rsidRDefault="00C76713" w:rsidP="00C767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Buttercrambe</w:t>
            </w:r>
            <w:proofErr w:type="spellEnd"/>
          </w:p>
        </w:tc>
      </w:tr>
      <w:tr w:rsidR="00C76713" w14:paraId="243F7E9E" w14:textId="77777777" w:rsidTr="00757A6F">
        <w:tc>
          <w:tcPr>
            <w:tcW w:w="988" w:type="dxa"/>
          </w:tcPr>
          <w:p w14:paraId="3CA4F75E" w14:textId="6585B83C" w:rsidR="00C76713" w:rsidRDefault="0043752E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D506B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3750" w:type="dxa"/>
          </w:tcPr>
          <w:p w14:paraId="1FB2AA64" w14:textId="2E008404" w:rsidR="00C76713" w:rsidRDefault="00C76713" w:rsidP="00C76713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L SP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>Stamford Bridge</w:t>
            </w:r>
          </w:p>
        </w:tc>
      </w:tr>
      <w:tr w:rsidR="0043752E" w14:paraId="5FF84A93" w14:textId="77777777" w:rsidTr="00757A6F">
        <w:tc>
          <w:tcPr>
            <w:tcW w:w="988" w:type="dxa"/>
          </w:tcPr>
          <w:p w14:paraId="1F55851A" w14:textId="1F0D771C" w:rsidR="0043752E" w:rsidRDefault="0043752E" w:rsidP="00437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4D506B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3750" w:type="dxa"/>
          </w:tcPr>
          <w:p w14:paraId="2EDFEF9E" w14:textId="2BF9DFAB" w:rsidR="0043752E" w:rsidRPr="00380B9D" w:rsidRDefault="0043752E" w:rsidP="0043752E">
            <w:pPr>
              <w:rPr>
                <w:rFonts w:ascii="Arial" w:hAnsi="Arial" w:cs="Arial"/>
                <w:sz w:val="24"/>
                <w:szCs w:val="24"/>
              </w:rPr>
            </w:pPr>
            <w:r w:rsidRPr="00380B9D">
              <w:rPr>
                <w:rFonts w:ascii="Arial" w:hAnsi="Arial" w:cs="Arial"/>
                <w:sz w:val="24"/>
                <w:szCs w:val="24"/>
              </w:rPr>
              <w:t xml:space="preserve">Turn L at T onto A166 to cross bridge into </w:t>
            </w:r>
            <w:r w:rsidRPr="00380B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Stamford Bridge. </w:t>
            </w:r>
          </w:p>
        </w:tc>
      </w:tr>
      <w:tr w:rsidR="0043752E" w14:paraId="257A4A51" w14:textId="77777777" w:rsidTr="00757A6F">
        <w:tc>
          <w:tcPr>
            <w:tcW w:w="988" w:type="dxa"/>
          </w:tcPr>
          <w:p w14:paraId="33BC610B" w14:textId="3D0CD974" w:rsidR="0043752E" w:rsidRDefault="0043752E" w:rsidP="00437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CE3AD40" w14:textId="2C067279" w:rsidR="0043752E" w:rsidRPr="00380B9D" w:rsidRDefault="0043752E" w:rsidP="0043752E">
            <w:pPr>
              <w:rPr>
                <w:rFonts w:ascii="Arial" w:hAnsi="Arial" w:cs="Arial"/>
                <w:sz w:val="24"/>
                <w:szCs w:val="24"/>
              </w:rPr>
            </w:pPr>
            <w:r w:rsidRPr="00CD68C5">
              <w:rPr>
                <w:rFonts w:ascii="Arial" w:hAnsi="Arial" w:cs="Arial"/>
                <w:sz w:val="24"/>
                <w:szCs w:val="24"/>
              </w:rPr>
              <w:t>Turn R immediately after crossing bridge into Viking Rd</w:t>
            </w:r>
            <w:r w:rsidRPr="00C440BE">
              <w:rPr>
                <w:rFonts w:ascii="Arial" w:hAnsi="Arial" w:cs="Arial"/>
                <w:sz w:val="24"/>
                <w:szCs w:val="24"/>
              </w:rPr>
              <w:t>. At T turn 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43752E" w14:paraId="2F50ABF6" w14:textId="77777777" w:rsidTr="00757A6F">
        <w:tc>
          <w:tcPr>
            <w:tcW w:w="988" w:type="dxa"/>
          </w:tcPr>
          <w:p w14:paraId="6FC7559B" w14:textId="0EEAC403" w:rsidR="0043752E" w:rsidRDefault="0043752E" w:rsidP="00C76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207.</w:t>
            </w:r>
            <w:r w:rsidR="004D50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14:paraId="4D2C15E4" w14:textId="4271889E" w:rsidR="0043752E" w:rsidRPr="0043752E" w:rsidRDefault="0043752E" w:rsidP="00C767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Arrive at Old Station Club.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CONGRATULATIONS, YOU HAVE FINISHED!</w:t>
            </w:r>
          </w:p>
        </w:tc>
      </w:tr>
    </w:tbl>
    <w:p w14:paraId="4A3E1FD4" w14:textId="77777777" w:rsidR="00757A6F" w:rsidRPr="006D68FD" w:rsidRDefault="00757A6F">
      <w:pPr>
        <w:rPr>
          <w:rFonts w:ascii="Arial" w:hAnsi="Arial" w:cs="Arial"/>
          <w:b/>
          <w:bCs/>
          <w:sz w:val="24"/>
          <w:szCs w:val="24"/>
        </w:rPr>
      </w:pPr>
    </w:p>
    <w:sectPr w:rsidR="00757A6F" w:rsidRPr="006D68FD" w:rsidSect="008031AD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AD"/>
    <w:rsid w:val="000822A9"/>
    <w:rsid w:val="000C0793"/>
    <w:rsid w:val="001C53C1"/>
    <w:rsid w:val="001D5228"/>
    <w:rsid w:val="002614A1"/>
    <w:rsid w:val="003011A8"/>
    <w:rsid w:val="003476E7"/>
    <w:rsid w:val="003817B6"/>
    <w:rsid w:val="0043752E"/>
    <w:rsid w:val="004D506B"/>
    <w:rsid w:val="00501B1A"/>
    <w:rsid w:val="00534D46"/>
    <w:rsid w:val="00562047"/>
    <w:rsid w:val="005A2DC9"/>
    <w:rsid w:val="005C6BE4"/>
    <w:rsid w:val="00617F2F"/>
    <w:rsid w:val="006D68FD"/>
    <w:rsid w:val="00757A6F"/>
    <w:rsid w:val="00762EAB"/>
    <w:rsid w:val="008031AD"/>
    <w:rsid w:val="00810654"/>
    <w:rsid w:val="008D30C3"/>
    <w:rsid w:val="00984A2C"/>
    <w:rsid w:val="009D0404"/>
    <w:rsid w:val="00A54AE1"/>
    <w:rsid w:val="00AE3BF4"/>
    <w:rsid w:val="00B0172C"/>
    <w:rsid w:val="00B03E6C"/>
    <w:rsid w:val="00B70E13"/>
    <w:rsid w:val="00C23C3A"/>
    <w:rsid w:val="00C26B34"/>
    <w:rsid w:val="00C76713"/>
    <w:rsid w:val="00CB4C0B"/>
    <w:rsid w:val="00D2180A"/>
    <w:rsid w:val="00D70CB4"/>
    <w:rsid w:val="00D876B6"/>
    <w:rsid w:val="00EA789E"/>
    <w:rsid w:val="00F10F7E"/>
    <w:rsid w:val="00FB2A48"/>
    <w:rsid w:val="00FD562B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163C"/>
  <w15:chartTrackingRefBased/>
  <w15:docId w15:val="{A605BC0B-B0F9-438D-AA83-0AEAD77E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A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1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1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1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1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1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1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1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1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1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1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1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1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3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1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31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richardson</dc:creator>
  <cp:keywords/>
  <dc:description/>
  <cp:lastModifiedBy>andrew richardson</cp:lastModifiedBy>
  <cp:revision>15</cp:revision>
  <cp:lastPrinted>2025-09-15T15:55:00Z</cp:lastPrinted>
  <dcterms:created xsi:type="dcterms:W3CDTF">2025-09-15T10:41:00Z</dcterms:created>
  <dcterms:modified xsi:type="dcterms:W3CDTF">2025-09-26T11:29:00Z</dcterms:modified>
</cp:coreProperties>
</file>